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E9" w:rsidRPr="00537FF0" w:rsidRDefault="000152E9" w:rsidP="00467FBA">
      <w:pPr>
        <w:jc w:val="center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center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center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center"/>
        <w:rPr>
          <w:rFonts w:ascii="Cambria" w:hAnsi="Cambria"/>
          <w:b/>
          <w:sz w:val="22"/>
        </w:rPr>
      </w:pPr>
    </w:p>
    <w:p w:rsidR="000152E9" w:rsidRPr="003731CD" w:rsidRDefault="000152E9" w:rsidP="00467FBA">
      <w:pPr>
        <w:jc w:val="center"/>
        <w:rPr>
          <w:rFonts w:ascii="Cambria" w:hAnsi="Cambria"/>
          <w:b/>
          <w:caps/>
          <w:sz w:val="22"/>
        </w:rPr>
      </w:pPr>
      <w:r w:rsidRPr="003731CD">
        <w:rPr>
          <w:rFonts w:ascii="Cambria" w:hAnsi="Cambria"/>
          <w:b/>
          <w:caps/>
          <w:sz w:val="22"/>
        </w:rPr>
        <w:t>Lumniczer Sándor Kórház-Rendelőintézet</w:t>
      </w: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3E3F0E" w:rsidRDefault="000152E9" w:rsidP="00467FBA">
      <w:pPr>
        <w:spacing w:after="120"/>
        <w:jc w:val="center"/>
        <w:rPr>
          <w:rFonts w:ascii="Cambria" w:hAnsi="Cambria"/>
          <w:b/>
          <w:caps/>
          <w:sz w:val="22"/>
        </w:rPr>
      </w:pPr>
      <w:r>
        <w:rPr>
          <w:rFonts w:ascii="Cambria" w:hAnsi="Cambria"/>
          <w:b/>
          <w:caps/>
          <w:sz w:val="22"/>
        </w:rPr>
        <w:t>FElhívást kiegészítő közbeszerzési dokumentum</w:t>
      </w:r>
    </w:p>
    <w:p w:rsidR="000152E9" w:rsidRPr="00537FF0" w:rsidRDefault="000152E9" w:rsidP="00467FBA">
      <w:pPr>
        <w:spacing w:after="120"/>
        <w:jc w:val="center"/>
        <w:rPr>
          <w:rFonts w:ascii="Cambria" w:hAnsi="Cambria"/>
          <w:b/>
          <w:caps/>
          <w:sz w:val="22"/>
        </w:rPr>
      </w:pPr>
    </w:p>
    <w:p w:rsidR="000152E9" w:rsidRPr="00B2296C" w:rsidRDefault="000152E9" w:rsidP="00467FBA">
      <w:pPr>
        <w:spacing w:before="80"/>
        <w:jc w:val="center"/>
        <w:rPr>
          <w:rFonts w:ascii="Cambria" w:hAnsi="Cambria"/>
          <w:b/>
          <w:caps/>
          <w:sz w:val="22"/>
        </w:rPr>
      </w:pPr>
      <w:r w:rsidRPr="00B2296C">
        <w:rPr>
          <w:rFonts w:ascii="Cambria" w:hAnsi="Cambria"/>
          <w:b/>
          <w:caps/>
          <w:sz w:val="22"/>
        </w:rPr>
        <w:t xml:space="preserve">„Adásvételi szerződés sterilizáló berendezések szállítására, telepítésére, üzembe helyezésére </w:t>
      </w:r>
      <w:proofErr w:type="gramStart"/>
      <w:r w:rsidRPr="00B2296C">
        <w:rPr>
          <w:rFonts w:ascii="Cambria" w:hAnsi="Cambria"/>
          <w:b/>
          <w:caps/>
          <w:sz w:val="22"/>
        </w:rPr>
        <w:t>és</w:t>
      </w:r>
      <w:proofErr w:type="gramEnd"/>
      <w:r w:rsidRPr="00B2296C">
        <w:rPr>
          <w:rFonts w:ascii="Cambria" w:hAnsi="Cambria"/>
          <w:b/>
          <w:caps/>
          <w:sz w:val="22"/>
        </w:rPr>
        <w:t xml:space="preserve"> a kezelőszemélyzet </w:t>
      </w:r>
      <w:r>
        <w:rPr>
          <w:rFonts w:ascii="Cambria" w:hAnsi="Cambria"/>
          <w:b/>
          <w:caps/>
          <w:sz w:val="22"/>
        </w:rPr>
        <w:t xml:space="preserve">helyszíni </w:t>
      </w:r>
      <w:r w:rsidRPr="00B2296C">
        <w:rPr>
          <w:rFonts w:ascii="Cambria" w:hAnsi="Cambria"/>
          <w:b/>
          <w:caps/>
          <w:sz w:val="22"/>
        </w:rPr>
        <w:t>betanítására”</w:t>
      </w:r>
    </w:p>
    <w:p w:rsidR="000152E9" w:rsidRDefault="000152E9" w:rsidP="00467FBA">
      <w:pPr>
        <w:spacing w:before="80"/>
        <w:jc w:val="center"/>
        <w:rPr>
          <w:rFonts w:ascii="Cambria" w:hAnsi="Cambria"/>
          <w:b/>
          <w:caps/>
          <w:sz w:val="22"/>
        </w:rPr>
      </w:pPr>
      <w:r w:rsidRPr="00537FF0">
        <w:rPr>
          <w:rFonts w:ascii="Cambria" w:hAnsi="Cambria"/>
          <w:b/>
          <w:caps/>
          <w:sz w:val="22"/>
        </w:rPr>
        <w:t xml:space="preserve">TÁRGYBAN </w:t>
      </w:r>
    </w:p>
    <w:p w:rsidR="000152E9" w:rsidRDefault="000152E9" w:rsidP="00467FBA">
      <w:pPr>
        <w:spacing w:before="80"/>
        <w:jc w:val="center"/>
        <w:rPr>
          <w:rFonts w:ascii="Cambria" w:hAnsi="Cambria"/>
          <w:b/>
          <w:caps/>
          <w:sz w:val="22"/>
        </w:rPr>
      </w:pPr>
    </w:p>
    <w:p w:rsidR="000152E9" w:rsidRPr="00537FF0" w:rsidRDefault="000152E9" w:rsidP="00467FBA">
      <w:pPr>
        <w:spacing w:before="80"/>
        <w:jc w:val="center"/>
        <w:rPr>
          <w:rFonts w:ascii="Cambria" w:hAnsi="Cambria"/>
          <w:b/>
          <w:caps/>
          <w:sz w:val="22"/>
        </w:rPr>
      </w:pPr>
      <w:r>
        <w:rPr>
          <w:rFonts w:ascii="Cambria" w:hAnsi="Cambria"/>
          <w:b/>
          <w:caps/>
          <w:sz w:val="22"/>
        </w:rPr>
        <w:t>nemzeti eljárásrend szerinti</w:t>
      </w:r>
    </w:p>
    <w:p w:rsidR="000152E9" w:rsidRPr="00537FF0" w:rsidRDefault="000152E9" w:rsidP="00467FBA">
      <w:pPr>
        <w:jc w:val="center"/>
        <w:rPr>
          <w:rFonts w:ascii="Cambria" w:hAnsi="Cambria"/>
          <w:b/>
          <w:caps/>
          <w:sz w:val="22"/>
        </w:rPr>
      </w:pPr>
      <w:r w:rsidRPr="00537FF0">
        <w:rPr>
          <w:rFonts w:ascii="Cambria" w:hAnsi="Cambria"/>
          <w:b/>
          <w:caps/>
          <w:sz w:val="22"/>
        </w:rPr>
        <w:t>közbeszerzési ELJÁRÁSHOZ</w:t>
      </w:r>
    </w:p>
    <w:p w:rsidR="000152E9" w:rsidRPr="00537FF0" w:rsidRDefault="000152E9" w:rsidP="00467FBA">
      <w:pPr>
        <w:jc w:val="center"/>
        <w:rPr>
          <w:rFonts w:ascii="Cambria" w:hAnsi="Cambria"/>
          <w:b/>
          <w:caps/>
          <w:sz w:val="22"/>
        </w:rPr>
      </w:pPr>
    </w:p>
    <w:p w:rsidR="000152E9" w:rsidRPr="00537FF0" w:rsidRDefault="000152E9" w:rsidP="00467FBA">
      <w:pPr>
        <w:jc w:val="center"/>
        <w:rPr>
          <w:rFonts w:ascii="Cambria" w:hAnsi="Cambria"/>
          <w:b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center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center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center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center"/>
        <w:rPr>
          <w:rFonts w:ascii="Cambria" w:hAnsi="Cambria"/>
          <w:b/>
          <w:sz w:val="22"/>
        </w:rPr>
      </w:pPr>
      <w:r w:rsidRPr="00537FF0">
        <w:rPr>
          <w:rFonts w:ascii="Cambria" w:hAnsi="Cambria"/>
          <w:b/>
          <w:sz w:val="22"/>
        </w:rPr>
        <w:t xml:space="preserve">Az ajánlat összeállításának tartalmi, formai és alaki követelményei </w:t>
      </w: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Kapuvár</w:t>
      </w:r>
    </w:p>
    <w:p w:rsidR="000152E9" w:rsidRDefault="000152E9" w:rsidP="00467FBA">
      <w:pPr>
        <w:jc w:val="center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center"/>
        <w:rPr>
          <w:rFonts w:ascii="Cambria" w:hAnsi="Cambria"/>
          <w:b/>
          <w:sz w:val="22"/>
        </w:rPr>
      </w:pPr>
    </w:p>
    <w:p w:rsidR="000152E9" w:rsidRPr="000156C8" w:rsidRDefault="005C2099" w:rsidP="00467FBA">
      <w:pPr>
        <w:jc w:val="center"/>
        <w:rPr>
          <w:rFonts w:ascii="Cambria" w:hAnsi="Cambria"/>
          <w:b/>
          <w:sz w:val="22"/>
        </w:rPr>
      </w:pPr>
      <w:r w:rsidRPr="00325977">
        <w:rPr>
          <w:rFonts w:ascii="Cambria" w:hAnsi="Cambria"/>
          <w:b/>
          <w:sz w:val="22"/>
        </w:rPr>
        <w:t xml:space="preserve">2016. december </w:t>
      </w:r>
      <w:r w:rsidR="00325977" w:rsidRPr="00325977">
        <w:rPr>
          <w:rFonts w:ascii="Cambria" w:hAnsi="Cambria"/>
          <w:b/>
          <w:sz w:val="22"/>
        </w:rPr>
        <w:t>hó 16</w:t>
      </w:r>
      <w:r w:rsidR="000152E9" w:rsidRPr="00325977">
        <w:rPr>
          <w:rFonts w:ascii="Cambria" w:hAnsi="Cambria"/>
          <w:b/>
          <w:sz w:val="22"/>
        </w:rPr>
        <w:t>. napja</w:t>
      </w: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Default="000152E9" w:rsidP="00467FBA">
      <w:pPr>
        <w:pStyle w:val="rsz"/>
        <w:keepNext w:val="0"/>
        <w:tabs>
          <w:tab w:val="clear" w:pos="0"/>
          <w:tab w:val="left" w:pos="5580"/>
        </w:tabs>
        <w:spacing w:before="0" w:after="0"/>
        <w:jc w:val="left"/>
      </w:pPr>
    </w:p>
    <w:p w:rsidR="000152E9" w:rsidRDefault="000152E9" w:rsidP="00467FBA">
      <w:pPr>
        <w:jc w:val="both"/>
        <w:rPr>
          <w:rFonts w:ascii="Cambria" w:hAnsi="Cambria"/>
          <w:b/>
          <w:sz w:val="22"/>
        </w:rPr>
      </w:pPr>
    </w:p>
    <w:p w:rsidR="005C2099" w:rsidRPr="00537FF0" w:rsidRDefault="005C209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tabs>
          <w:tab w:val="left" w:pos="360"/>
        </w:tabs>
        <w:jc w:val="both"/>
        <w:rPr>
          <w:rFonts w:ascii="Cambria" w:hAnsi="Cambria"/>
          <w:b/>
          <w:smallCaps/>
          <w:sz w:val="22"/>
        </w:rPr>
      </w:pPr>
      <w:r w:rsidRPr="00537FF0">
        <w:rPr>
          <w:rFonts w:ascii="Cambria" w:hAnsi="Cambria"/>
          <w:b/>
          <w:smallCaps/>
          <w:sz w:val="22"/>
        </w:rPr>
        <w:lastRenderedPageBreak/>
        <w:t>I.</w:t>
      </w:r>
      <w:r w:rsidRPr="00537FF0">
        <w:rPr>
          <w:rFonts w:ascii="Cambria" w:hAnsi="Cambria"/>
          <w:b/>
          <w:smallCaps/>
          <w:sz w:val="22"/>
        </w:rPr>
        <w:tab/>
        <w:t>Alapvető információk</w:t>
      </w:r>
    </w:p>
    <w:p w:rsidR="000152E9" w:rsidRPr="00537FF0" w:rsidRDefault="000152E9" w:rsidP="00467FBA">
      <w:pPr>
        <w:tabs>
          <w:tab w:val="left" w:pos="360"/>
        </w:tabs>
        <w:jc w:val="both"/>
        <w:rPr>
          <w:rFonts w:ascii="Cambria" w:hAnsi="Cambria"/>
          <w:b/>
          <w:smallCaps/>
          <w:sz w:val="22"/>
        </w:rPr>
      </w:pPr>
    </w:p>
    <w:p w:rsidR="000152E9" w:rsidRPr="00537FF0" w:rsidRDefault="000152E9" w:rsidP="00467FBA">
      <w:pPr>
        <w:numPr>
          <w:ilvl w:val="0"/>
          <w:numId w:val="6"/>
        </w:numPr>
        <w:tabs>
          <w:tab w:val="clear" w:pos="720"/>
          <w:tab w:val="num" w:pos="360"/>
        </w:tabs>
        <w:spacing w:before="60"/>
        <w:ind w:left="357" w:hanging="357"/>
        <w:jc w:val="both"/>
        <w:rPr>
          <w:rFonts w:ascii="Cambria" w:hAnsi="Cambria"/>
          <w:b/>
          <w:sz w:val="22"/>
        </w:rPr>
      </w:pPr>
      <w:r w:rsidRPr="00537FF0">
        <w:rPr>
          <w:rFonts w:ascii="Cambria" w:hAnsi="Cambria"/>
          <w:b/>
          <w:sz w:val="22"/>
        </w:rPr>
        <w:t>Értelmező rendelkezések</w:t>
      </w:r>
    </w:p>
    <w:p w:rsidR="000152E9" w:rsidRPr="00537FF0" w:rsidRDefault="000152E9" w:rsidP="00467FBA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>
        <w:rPr>
          <w:rFonts w:ascii="Cambria" w:hAnsi="Cambria"/>
          <w:b/>
          <w:i/>
          <w:sz w:val="22"/>
        </w:rPr>
        <w:t xml:space="preserve">Nemzeti </w:t>
      </w:r>
      <w:r w:rsidRPr="00537FF0">
        <w:rPr>
          <w:rFonts w:ascii="Cambria" w:hAnsi="Cambria"/>
          <w:b/>
          <w:i/>
          <w:sz w:val="22"/>
        </w:rPr>
        <w:t>eljárás</w:t>
      </w:r>
      <w:r>
        <w:rPr>
          <w:rFonts w:ascii="Cambria" w:hAnsi="Cambria"/>
          <w:b/>
          <w:i/>
          <w:sz w:val="22"/>
        </w:rPr>
        <w:t>i rend alkalmazása</w:t>
      </w:r>
    </w:p>
    <w:p w:rsidR="000152E9" w:rsidRPr="00C93F98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 xml:space="preserve">Jelen eljárás lefolytatására a </w:t>
      </w:r>
      <w:r>
        <w:rPr>
          <w:rFonts w:ascii="Cambria" w:hAnsi="Cambria"/>
          <w:sz w:val="22"/>
        </w:rPr>
        <w:t>2015. évi CXLIII. Törvény (továbbiakban Kbt.) 112. § (1) bekezdés a) pontjában meghatározott</w:t>
      </w:r>
      <w:r w:rsidRPr="00537FF0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szabályok</w:t>
      </w:r>
      <w:r w:rsidRPr="00537FF0">
        <w:rPr>
          <w:rFonts w:ascii="Cambria" w:hAnsi="Cambria"/>
          <w:sz w:val="22"/>
        </w:rPr>
        <w:t xml:space="preserve"> szerint </w:t>
      </w:r>
      <w:r>
        <w:rPr>
          <w:rFonts w:ascii="Cambria" w:hAnsi="Cambria"/>
          <w:sz w:val="22"/>
        </w:rPr>
        <w:t xml:space="preserve">kerül sor. Az eljárást megindító felhívás </w:t>
      </w:r>
      <w:r w:rsidR="005C2099">
        <w:rPr>
          <w:rFonts w:ascii="Cambria" w:hAnsi="Cambria"/>
          <w:sz w:val="22"/>
        </w:rPr>
        <w:t xml:space="preserve">a Közbeszerzési </w:t>
      </w:r>
      <w:r w:rsidR="005C2099" w:rsidRPr="00325977">
        <w:rPr>
          <w:rFonts w:ascii="Cambria" w:hAnsi="Cambria"/>
          <w:sz w:val="22"/>
        </w:rPr>
        <w:t xml:space="preserve">Értesítő </w:t>
      </w:r>
      <w:r w:rsidR="00325977" w:rsidRPr="00325977">
        <w:rPr>
          <w:rFonts w:ascii="Cambria" w:hAnsi="Cambria"/>
          <w:sz w:val="22"/>
        </w:rPr>
        <w:t>2016/12/16</w:t>
      </w:r>
      <w:r w:rsidRPr="00325977">
        <w:rPr>
          <w:rFonts w:ascii="Cambria" w:hAnsi="Cambria"/>
          <w:sz w:val="22"/>
        </w:rPr>
        <w:t xml:space="preserve"> napján megjelent </w:t>
      </w:r>
      <w:r w:rsidR="00325977" w:rsidRPr="00325977">
        <w:rPr>
          <w:rFonts w:ascii="Cambria" w:hAnsi="Cambria"/>
          <w:sz w:val="22"/>
        </w:rPr>
        <w:t>Közbeszerzési Értesítő</w:t>
      </w:r>
      <w:r w:rsidRPr="00325977">
        <w:rPr>
          <w:rFonts w:ascii="Cambria" w:hAnsi="Cambria"/>
          <w:sz w:val="22"/>
        </w:rPr>
        <w:t xml:space="preserve"> </w:t>
      </w:r>
      <w:r w:rsidR="00325977" w:rsidRPr="00325977">
        <w:rPr>
          <w:rFonts w:ascii="Cambria" w:hAnsi="Cambria"/>
          <w:sz w:val="22"/>
        </w:rPr>
        <w:t>145.</w:t>
      </w:r>
      <w:r w:rsidR="005C2099" w:rsidRPr="00325977">
        <w:rPr>
          <w:rFonts w:ascii="Cambria" w:hAnsi="Cambria"/>
          <w:sz w:val="22"/>
        </w:rPr>
        <w:t xml:space="preserve"> számában</w:t>
      </w:r>
      <w:r w:rsidR="005C2099">
        <w:rPr>
          <w:rFonts w:ascii="Cambria" w:hAnsi="Cambria"/>
          <w:sz w:val="22"/>
        </w:rPr>
        <w:t xml:space="preserve"> KÉ.15376/2016 </w:t>
      </w:r>
      <w:r>
        <w:rPr>
          <w:rFonts w:ascii="Cambria" w:hAnsi="Cambria"/>
          <w:sz w:val="22"/>
        </w:rPr>
        <w:t xml:space="preserve">szám alatt </w:t>
      </w:r>
      <w:r w:rsidR="005C2099">
        <w:rPr>
          <w:rFonts w:ascii="Cambria" w:hAnsi="Cambria"/>
          <w:sz w:val="22"/>
        </w:rPr>
        <w:t>került közzétételre.</w:t>
      </w:r>
      <w:r>
        <w:rPr>
          <w:rFonts w:ascii="Cambria" w:hAnsi="Cambria"/>
          <w:sz w:val="22"/>
        </w:rPr>
        <w:t xml:space="preserve"> </w:t>
      </w:r>
    </w:p>
    <w:p w:rsidR="000152E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>
        <w:rPr>
          <w:rFonts w:ascii="Cambria" w:hAnsi="Cambria"/>
          <w:b/>
          <w:i/>
          <w:sz w:val="22"/>
        </w:rPr>
        <w:t>Felhívást kiegészítő közbeszerzési dokumentum</w:t>
      </w:r>
      <w:r w:rsidRPr="00537FF0">
        <w:rPr>
          <w:rFonts w:ascii="Cambria" w:hAnsi="Cambria"/>
          <w:b/>
          <w:i/>
          <w:sz w:val="22"/>
        </w:rPr>
        <w:t xml:space="preserve"> </w:t>
      </w:r>
    </w:p>
    <w:p w:rsidR="000152E9" w:rsidRPr="00537FF0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 xml:space="preserve">Ajánlatkérő a Kbt. előírásai szerint, továbbá azért is, hogy elősegítse a megfelelő ajánlat benyújtását, </w:t>
      </w:r>
      <w:r>
        <w:rPr>
          <w:rFonts w:ascii="Cambria" w:hAnsi="Cambria"/>
          <w:sz w:val="22"/>
        </w:rPr>
        <w:t>felhívást kiegészítő közbeszerzési dokumentumot</w:t>
      </w:r>
      <w:r w:rsidRPr="00537FF0">
        <w:rPr>
          <w:rFonts w:ascii="Cambria" w:hAnsi="Cambria"/>
          <w:sz w:val="22"/>
        </w:rPr>
        <w:t xml:space="preserve"> készített, amelyet az </w:t>
      </w:r>
      <w:r>
        <w:rPr>
          <w:rFonts w:ascii="Cambria" w:hAnsi="Cambria"/>
          <w:sz w:val="22"/>
        </w:rPr>
        <w:t xml:space="preserve">eljárást megindító </w:t>
      </w:r>
      <w:r w:rsidRPr="00537FF0">
        <w:rPr>
          <w:rFonts w:ascii="Cambria" w:hAnsi="Cambria"/>
          <w:sz w:val="22"/>
        </w:rPr>
        <w:t>felhívásban rögzített módon az ajánlattevők rendelkezésére bocsát.</w:t>
      </w:r>
    </w:p>
    <w:p w:rsidR="000152E9" w:rsidRDefault="000152E9" w:rsidP="00467FBA">
      <w:pPr>
        <w:spacing w:before="40"/>
        <w:ind w:left="1059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 xml:space="preserve">A kialakult joggyakorlatra figyelemmel felhívjuk ajánlattevők </w:t>
      </w:r>
      <w:proofErr w:type="gramStart"/>
      <w:r w:rsidRPr="00537FF0">
        <w:rPr>
          <w:rFonts w:ascii="Cambria" w:hAnsi="Cambria"/>
          <w:sz w:val="22"/>
        </w:rPr>
        <w:t>figyelmét</w:t>
      </w:r>
      <w:proofErr w:type="gramEnd"/>
      <w:r w:rsidRPr="00537FF0">
        <w:rPr>
          <w:rFonts w:ascii="Cambria" w:hAnsi="Cambria"/>
          <w:sz w:val="22"/>
        </w:rPr>
        <w:t xml:space="preserve"> ha az </w:t>
      </w:r>
      <w:r>
        <w:rPr>
          <w:rFonts w:ascii="Cambria" w:hAnsi="Cambria"/>
          <w:sz w:val="22"/>
        </w:rPr>
        <w:t xml:space="preserve">eljárást megindító </w:t>
      </w:r>
      <w:r w:rsidRPr="00537FF0">
        <w:rPr>
          <w:rFonts w:ascii="Cambria" w:hAnsi="Cambria"/>
          <w:sz w:val="22"/>
        </w:rPr>
        <w:t xml:space="preserve">felhívás és </w:t>
      </w:r>
      <w:r>
        <w:rPr>
          <w:rFonts w:ascii="Cambria" w:hAnsi="Cambria"/>
          <w:sz w:val="22"/>
        </w:rPr>
        <w:t>a felhívást kiegészítő közbeszerzési dokumentum</w:t>
      </w:r>
      <w:r w:rsidRPr="00537FF0">
        <w:rPr>
          <w:rFonts w:ascii="Cambria" w:hAnsi="Cambria"/>
          <w:sz w:val="22"/>
        </w:rPr>
        <w:t xml:space="preserve"> azonos tartalmú részei között eltérés van és erre kiegészítő információt nem kértek, úgy az </w:t>
      </w:r>
      <w:r>
        <w:rPr>
          <w:rFonts w:ascii="Cambria" w:hAnsi="Cambria"/>
          <w:sz w:val="22"/>
        </w:rPr>
        <w:t xml:space="preserve">eljárást megindító </w:t>
      </w:r>
      <w:r w:rsidRPr="00537FF0">
        <w:rPr>
          <w:rFonts w:ascii="Cambria" w:hAnsi="Cambria"/>
          <w:sz w:val="22"/>
        </w:rPr>
        <w:t>felhívás a mértékadó.</w:t>
      </w:r>
    </w:p>
    <w:p w:rsidR="000152E9" w:rsidRDefault="000152E9" w:rsidP="00467FBA">
      <w:pPr>
        <w:spacing w:before="40"/>
        <w:ind w:left="1059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 felhívást kiegészítő közbeszerzési dokumentum a következő részeket tartalmazza:</w:t>
      </w:r>
    </w:p>
    <w:p w:rsidR="000152E9" w:rsidRDefault="000152E9" w:rsidP="00467FBA">
      <w:pPr>
        <w:numPr>
          <w:ilvl w:val="0"/>
          <w:numId w:val="45"/>
        </w:numPr>
        <w:ind w:left="1843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alapvető információk</w:t>
      </w:r>
    </w:p>
    <w:p w:rsidR="000152E9" w:rsidRDefault="000152E9" w:rsidP="00467FBA">
      <w:pPr>
        <w:numPr>
          <w:ilvl w:val="0"/>
          <w:numId w:val="45"/>
        </w:numPr>
        <w:ind w:left="1843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az ajánlat kötelező részei</w:t>
      </w:r>
    </w:p>
    <w:p w:rsidR="000152E9" w:rsidRDefault="000152E9" w:rsidP="00467FBA">
      <w:pPr>
        <w:numPr>
          <w:ilvl w:val="0"/>
          <w:numId w:val="45"/>
        </w:numPr>
        <w:ind w:left="1843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szakmai specifikáció</w:t>
      </w:r>
    </w:p>
    <w:p w:rsidR="000152E9" w:rsidRDefault="000152E9" w:rsidP="00467FBA">
      <w:pPr>
        <w:numPr>
          <w:ilvl w:val="0"/>
          <w:numId w:val="45"/>
        </w:numPr>
        <w:ind w:left="1843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pénzügyi ajánlat</w:t>
      </w:r>
    </w:p>
    <w:p w:rsidR="000152E9" w:rsidRDefault="000152E9" w:rsidP="00467FBA">
      <w:pPr>
        <w:numPr>
          <w:ilvl w:val="0"/>
          <w:numId w:val="45"/>
        </w:numPr>
        <w:ind w:left="1843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szerződéses feltételek</w:t>
      </w:r>
    </w:p>
    <w:p w:rsidR="000152E9" w:rsidRPr="00537FF0" w:rsidRDefault="000152E9" w:rsidP="00467FBA">
      <w:pPr>
        <w:ind w:left="1060"/>
        <w:jc w:val="both"/>
        <w:rPr>
          <w:rFonts w:ascii="Cambria" w:hAnsi="Cambria"/>
          <w:sz w:val="22"/>
        </w:rPr>
      </w:pPr>
    </w:p>
    <w:p w:rsidR="000152E9" w:rsidRDefault="000152E9" w:rsidP="00467FBA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>
        <w:rPr>
          <w:rFonts w:ascii="Cambria" w:hAnsi="Cambria"/>
          <w:b/>
          <w:i/>
          <w:sz w:val="22"/>
        </w:rPr>
        <w:t>Az eljárás ütemezése</w:t>
      </w:r>
    </w:p>
    <w:p w:rsidR="000152E9" w:rsidRDefault="000152E9" w:rsidP="00467FBA">
      <w:pPr>
        <w:numPr>
          <w:ilvl w:val="0"/>
          <w:numId w:val="12"/>
        </w:num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Helyszíni bejárás</w:t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ab/>
      </w:r>
      <w:r w:rsidR="00F82E5D">
        <w:rPr>
          <w:rFonts w:ascii="Cambria" w:hAnsi="Cambria"/>
          <w:sz w:val="22"/>
        </w:rPr>
        <w:t>2017.01.04. 13:00</w:t>
      </w:r>
    </w:p>
    <w:p w:rsidR="000152E9" w:rsidRPr="000156C8" w:rsidRDefault="000152E9" w:rsidP="00467FBA">
      <w:pPr>
        <w:numPr>
          <w:ilvl w:val="0"/>
          <w:numId w:val="12"/>
        </w:numPr>
        <w:jc w:val="both"/>
        <w:rPr>
          <w:rFonts w:ascii="Cambria" w:hAnsi="Cambria"/>
          <w:sz w:val="22"/>
        </w:rPr>
      </w:pPr>
      <w:r w:rsidRPr="000156C8">
        <w:rPr>
          <w:rFonts w:ascii="Cambria" w:hAnsi="Cambria"/>
          <w:sz w:val="22"/>
        </w:rPr>
        <w:t>Ajánlattételi határidő</w:t>
      </w:r>
      <w:r w:rsidRPr="000156C8">
        <w:rPr>
          <w:rFonts w:ascii="Cambria" w:hAnsi="Cambria"/>
          <w:sz w:val="22"/>
        </w:rPr>
        <w:tab/>
      </w:r>
      <w:r w:rsidRPr="000156C8">
        <w:rPr>
          <w:rFonts w:ascii="Cambria" w:hAnsi="Cambria"/>
          <w:sz w:val="22"/>
        </w:rPr>
        <w:tab/>
      </w:r>
      <w:r w:rsidRPr="000156C8">
        <w:rPr>
          <w:rFonts w:ascii="Cambria" w:hAnsi="Cambria"/>
          <w:sz w:val="22"/>
        </w:rPr>
        <w:tab/>
      </w:r>
      <w:r w:rsidRPr="000156C8">
        <w:rPr>
          <w:rFonts w:ascii="Cambria" w:hAnsi="Cambria"/>
          <w:sz w:val="22"/>
        </w:rPr>
        <w:tab/>
      </w:r>
      <w:r w:rsidR="00F82E5D">
        <w:rPr>
          <w:rFonts w:ascii="Cambria" w:hAnsi="Cambria"/>
          <w:sz w:val="22"/>
        </w:rPr>
        <w:t>2017.01.09. 11:30</w:t>
      </w:r>
    </w:p>
    <w:p w:rsidR="000152E9" w:rsidRPr="000156C8" w:rsidRDefault="000152E9" w:rsidP="00467FBA">
      <w:pPr>
        <w:numPr>
          <w:ilvl w:val="0"/>
          <w:numId w:val="12"/>
        </w:numPr>
        <w:jc w:val="both"/>
        <w:rPr>
          <w:rFonts w:ascii="Cambria" w:hAnsi="Cambria"/>
          <w:sz w:val="22"/>
        </w:rPr>
      </w:pPr>
      <w:r w:rsidRPr="000156C8">
        <w:rPr>
          <w:rFonts w:ascii="Cambria" w:hAnsi="Cambria"/>
          <w:sz w:val="22"/>
        </w:rPr>
        <w:t>Összegzés kiküldésének tervezett időpontja</w:t>
      </w:r>
      <w:r w:rsidRPr="000156C8">
        <w:rPr>
          <w:rFonts w:ascii="Cambria" w:hAnsi="Cambria"/>
          <w:sz w:val="22"/>
        </w:rPr>
        <w:tab/>
      </w:r>
      <w:r w:rsidR="00F82E5D">
        <w:rPr>
          <w:rFonts w:ascii="Cambria" w:hAnsi="Cambria"/>
          <w:sz w:val="22"/>
        </w:rPr>
        <w:t>2017.02.09.</w:t>
      </w:r>
    </w:p>
    <w:p w:rsidR="000152E9" w:rsidRPr="000156C8" w:rsidRDefault="000152E9" w:rsidP="00467FBA">
      <w:pPr>
        <w:numPr>
          <w:ilvl w:val="0"/>
          <w:numId w:val="12"/>
        </w:numPr>
        <w:jc w:val="both"/>
        <w:rPr>
          <w:rFonts w:ascii="Cambria" w:hAnsi="Cambria"/>
          <w:sz w:val="22"/>
        </w:rPr>
      </w:pPr>
      <w:r w:rsidRPr="000156C8">
        <w:rPr>
          <w:rFonts w:ascii="Cambria" w:hAnsi="Cambria"/>
          <w:sz w:val="22"/>
        </w:rPr>
        <w:t>Szerződéskötés tervezett időpontja</w:t>
      </w:r>
      <w:r w:rsidRPr="000156C8">
        <w:rPr>
          <w:rFonts w:ascii="Cambria" w:hAnsi="Cambria"/>
          <w:sz w:val="22"/>
        </w:rPr>
        <w:tab/>
      </w:r>
      <w:r w:rsidRPr="000156C8">
        <w:rPr>
          <w:rFonts w:ascii="Cambria" w:hAnsi="Cambria"/>
          <w:sz w:val="22"/>
        </w:rPr>
        <w:tab/>
      </w:r>
      <w:r w:rsidR="00F82E5D">
        <w:rPr>
          <w:rFonts w:ascii="Cambria" w:hAnsi="Cambria"/>
          <w:sz w:val="22"/>
        </w:rPr>
        <w:t>2017.02.24.</w:t>
      </w:r>
    </w:p>
    <w:p w:rsidR="000152E9" w:rsidRPr="000156C8" w:rsidRDefault="000152E9" w:rsidP="00467FBA">
      <w:pPr>
        <w:numPr>
          <w:ilvl w:val="0"/>
          <w:numId w:val="12"/>
        </w:numPr>
        <w:jc w:val="both"/>
        <w:rPr>
          <w:rFonts w:ascii="Cambria" w:hAnsi="Cambria"/>
          <w:sz w:val="22"/>
        </w:rPr>
      </w:pPr>
      <w:r w:rsidRPr="000156C8">
        <w:rPr>
          <w:rFonts w:ascii="Cambria" w:hAnsi="Cambria"/>
          <w:sz w:val="22"/>
        </w:rPr>
        <w:t>Teljesítési határidő: A s</w:t>
      </w:r>
      <w:r>
        <w:rPr>
          <w:rFonts w:ascii="Cambria" w:hAnsi="Cambria"/>
          <w:sz w:val="22"/>
        </w:rPr>
        <w:t xml:space="preserve">zerződés aláírásától számított 3 hónapon belül. </w:t>
      </w:r>
    </w:p>
    <w:p w:rsidR="000152E9" w:rsidRPr="000156C8" w:rsidRDefault="000152E9" w:rsidP="00467FBA">
      <w:pPr>
        <w:ind w:left="1800"/>
        <w:jc w:val="both"/>
        <w:rPr>
          <w:rFonts w:ascii="Cambria" w:hAnsi="Cambria"/>
          <w:sz w:val="22"/>
        </w:rPr>
      </w:pPr>
    </w:p>
    <w:p w:rsidR="000152E9" w:rsidRPr="00401733" w:rsidRDefault="000152E9" w:rsidP="00467FBA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BC6453">
        <w:rPr>
          <w:rFonts w:ascii="Cambria" w:hAnsi="Cambria"/>
          <w:b/>
          <w:i/>
          <w:sz w:val="22"/>
        </w:rPr>
        <w:t>Ajánlattevők kiválaszthatósága</w:t>
      </w:r>
    </w:p>
    <w:p w:rsidR="000152E9" w:rsidRDefault="000152E9" w:rsidP="00467FBA">
      <w:pPr>
        <w:spacing w:before="60"/>
        <w:ind w:left="1134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Jelen közbeszerzési eljárás nemzeti eljárási rend szerinti, amelyen bárki részt vehet, ha nem esik az eljárást megindító felhívásban meghatározot</w:t>
      </w:r>
      <w:r w:rsidR="008C11ED">
        <w:rPr>
          <w:rFonts w:ascii="Cambria" w:hAnsi="Cambria"/>
          <w:sz w:val="22"/>
        </w:rPr>
        <w:t>t kizáró feltételek alá és úgy í</w:t>
      </w:r>
      <w:r>
        <w:rPr>
          <w:rFonts w:ascii="Cambria" w:hAnsi="Cambria"/>
          <w:sz w:val="22"/>
        </w:rPr>
        <w:t>téli meg, hogy megfelel az ajánlatkérő által meghatározott pénzügyi-gazdasági és műszaki alkalmassági feltételeknek.</w:t>
      </w:r>
    </w:p>
    <w:p w:rsidR="000152E9" w:rsidRPr="00B47E15" w:rsidRDefault="000152E9" w:rsidP="00467FBA">
      <w:pPr>
        <w:spacing w:before="6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537FF0">
        <w:rPr>
          <w:rFonts w:ascii="Cambria" w:hAnsi="Cambria"/>
          <w:b/>
          <w:i/>
          <w:sz w:val="22"/>
        </w:rPr>
        <w:t>Az ajánlat költségei</w:t>
      </w:r>
    </w:p>
    <w:p w:rsidR="000152E9" w:rsidRDefault="000152E9" w:rsidP="00467FBA">
      <w:pPr>
        <w:spacing w:before="4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Az ajánlat elkészítésével és benyújtásával kapcsolatban felmerülő összes költséget az ajánlattevőnek kell viselnie. Az ajánlatkérő semmilyen módon nem tehető felelőssé, vagy kötelezetté ezekkel a költségekkel kapcsolatban az eljárás lefolytatásának eredményétől függetlenül.</w:t>
      </w:r>
    </w:p>
    <w:p w:rsidR="000152E9" w:rsidRPr="00537FF0" w:rsidRDefault="000152E9" w:rsidP="00467FBA">
      <w:pPr>
        <w:spacing w:before="40"/>
        <w:ind w:left="108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537FF0">
        <w:rPr>
          <w:rFonts w:ascii="Cambria" w:hAnsi="Cambria"/>
          <w:b/>
          <w:i/>
          <w:sz w:val="22"/>
        </w:rPr>
        <w:t>Kiegészítő tájékoztatás</w:t>
      </w:r>
    </w:p>
    <w:p w:rsidR="000152E9" w:rsidRDefault="000152E9" w:rsidP="00467FBA">
      <w:pPr>
        <w:spacing w:before="40"/>
        <w:ind w:left="10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Ajánlattételre felhívott gazdasági szereplők a közbeszerzési dokumentumokkal kapcsolatban ajánlatkérőtől kiegészítő tájékoztatást kérhetnek a Kbt. 56. §</w:t>
      </w:r>
      <w:proofErr w:type="spellStart"/>
      <w:r>
        <w:rPr>
          <w:rFonts w:ascii="Cambria" w:hAnsi="Cambria"/>
          <w:sz w:val="22"/>
        </w:rPr>
        <w:t>-</w:t>
      </w:r>
      <w:proofErr w:type="gramStart"/>
      <w:r>
        <w:rPr>
          <w:rFonts w:ascii="Cambria" w:hAnsi="Cambria"/>
          <w:sz w:val="22"/>
        </w:rPr>
        <w:t>a</w:t>
      </w:r>
      <w:proofErr w:type="spellEnd"/>
      <w:proofErr w:type="gramEnd"/>
      <w:r>
        <w:rPr>
          <w:rFonts w:ascii="Cambria" w:hAnsi="Cambria"/>
          <w:sz w:val="22"/>
        </w:rPr>
        <w:t xml:space="preserve"> alapján.</w:t>
      </w:r>
    </w:p>
    <w:p w:rsidR="000152E9" w:rsidRDefault="000152E9" w:rsidP="00467FBA">
      <w:pPr>
        <w:spacing w:before="40"/>
        <w:ind w:left="10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lastRenderedPageBreak/>
        <w:t xml:space="preserve">Ajánlatkérő a Kbt. 114. § (6) bekezdése vonatkozásában a kiegészítő tájékoztatás esetében ésszerű időnek tekinti az ajánlattételi határidő lejártát megelőző 2. munkanapot a tájékoztatás megküldésére. A kiegészítő tájékoztatás iránti kérelem benyújtásának a Kbt. 56. § (3) bekezdéses szerinti határideje az ajánlattételi határidőt megelőző 4. munkanap. Amennyiben ajánlatkérő úgy ítéli meg, hogy a későn érkezett kérdés megválaszolása a megfelelő ajánlattételhez szükséges, ez esetben élhet a Kbt. 52. § (3) bekezdésének alkalmazásával, az ajánlattételi határidő meghosszabbításának lehetőségével. </w:t>
      </w:r>
    </w:p>
    <w:p w:rsidR="000152E9" w:rsidRDefault="000152E9" w:rsidP="00467FBA">
      <w:pPr>
        <w:spacing w:before="4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 xml:space="preserve">Nem tekinthető kiegészítő </w:t>
      </w:r>
      <w:proofErr w:type="gramStart"/>
      <w:r w:rsidRPr="00537FF0">
        <w:rPr>
          <w:rFonts w:ascii="Cambria" w:hAnsi="Cambria"/>
          <w:sz w:val="22"/>
        </w:rPr>
        <w:t>tájékoztatás kérésnek</w:t>
      </w:r>
      <w:proofErr w:type="gramEnd"/>
      <w:r w:rsidRPr="00537FF0">
        <w:rPr>
          <w:rFonts w:ascii="Cambria" w:hAnsi="Cambria"/>
          <w:sz w:val="22"/>
        </w:rPr>
        <w:t xml:space="preserve"> a Kbt. előírásaitól, azzal ütköző, vagy ebben a pontban meghatározottaktól eltérő módo</w:t>
      </w:r>
      <w:r>
        <w:rPr>
          <w:rFonts w:ascii="Cambria" w:hAnsi="Cambria"/>
          <w:sz w:val="22"/>
        </w:rPr>
        <w:t xml:space="preserve">n és formában kért tájékoztatás. Kiegészítő </w:t>
      </w:r>
      <w:proofErr w:type="gramStart"/>
      <w:r>
        <w:rPr>
          <w:rFonts w:ascii="Cambria" w:hAnsi="Cambria"/>
          <w:sz w:val="22"/>
        </w:rPr>
        <w:t>tájékoztatás írásban</w:t>
      </w:r>
      <w:proofErr w:type="gramEnd"/>
      <w:r>
        <w:rPr>
          <w:rFonts w:ascii="Cambria" w:hAnsi="Cambria"/>
          <w:sz w:val="22"/>
        </w:rPr>
        <w:t xml:space="preserve"> (telefaxon vagy e-mailen) </w:t>
      </w:r>
      <w:proofErr w:type="spellStart"/>
      <w:r>
        <w:rPr>
          <w:rFonts w:ascii="Cambria" w:hAnsi="Cambria"/>
          <w:sz w:val="22"/>
        </w:rPr>
        <w:t>word</w:t>
      </w:r>
      <w:proofErr w:type="spellEnd"/>
      <w:r>
        <w:rPr>
          <w:rFonts w:ascii="Cambria" w:hAnsi="Cambria"/>
          <w:sz w:val="22"/>
        </w:rPr>
        <w:t xml:space="preserve"> formátumban az eljárást megindító felhívás I.1. </w:t>
      </w:r>
      <w:proofErr w:type="gramStart"/>
      <w:r>
        <w:rPr>
          <w:rFonts w:ascii="Cambria" w:hAnsi="Cambria"/>
          <w:sz w:val="22"/>
        </w:rPr>
        <w:t>pontjában</w:t>
      </w:r>
      <w:proofErr w:type="gramEnd"/>
      <w:r>
        <w:rPr>
          <w:rFonts w:ascii="Cambria" w:hAnsi="Cambria"/>
          <w:sz w:val="22"/>
        </w:rPr>
        <w:t xml:space="preserve"> meghatározott címre eljuttatva kérhető.</w:t>
      </w:r>
    </w:p>
    <w:p w:rsidR="000152E9" w:rsidRPr="00537FF0" w:rsidRDefault="000152E9" w:rsidP="00467FBA">
      <w:pPr>
        <w:spacing w:before="40"/>
        <w:ind w:left="10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Ajánlatkérő a </w:t>
      </w:r>
      <w:r w:rsidRPr="00537FF0">
        <w:rPr>
          <w:rFonts w:ascii="Cambria" w:hAnsi="Cambria"/>
          <w:sz w:val="22"/>
        </w:rPr>
        <w:t>kiegészítő tájékoztatást ajánlattevő azon fax-számára</w:t>
      </w:r>
      <w:r>
        <w:rPr>
          <w:rFonts w:ascii="Cambria" w:hAnsi="Cambria"/>
          <w:sz w:val="22"/>
        </w:rPr>
        <w:t>, vagy e-mail címére</w:t>
      </w:r>
      <w:r w:rsidRPr="00537FF0">
        <w:rPr>
          <w:rFonts w:ascii="Cambria" w:hAnsi="Cambria"/>
          <w:sz w:val="22"/>
        </w:rPr>
        <w:t xml:space="preserve"> küldi meg, amelyet a </w:t>
      </w:r>
      <w:r>
        <w:rPr>
          <w:rFonts w:ascii="Cambria" w:hAnsi="Cambria"/>
          <w:sz w:val="22"/>
        </w:rPr>
        <w:t xml:space="preserve">kérdés feltevésekor, illetve a felhívást kiegészítő közbeszerzési dokumentum átvételekor megadott. Az így megadott fax-szám, ill. e-mail cím </w:t>
      </w:r>
      <w:r w:rsidRPr="00537FF0">
        <w:rPr>
          <w:rFonts w:ascii="Cambria" w:hAnsi="Cambria"/>
          <w:sz w:val="22"/>
        </w:rPr>
        <w:t>helytelensége, illetve technikai hiba miatti meg nem érkezése esetén semminemű felelősséget nem vállal.</w:t>
      </w:r>
    </w:p>
    <w:p w:rsidR="000152E9" w:rsidRDefault="000152E9" w:rsidP="00467FBA">
      <w:pPr>
        <w:spacing w:before="4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 xml:space="preserve">Ajánlattevőnek ajánlata kidolgozásához figyelembe kell vennie mindazokat a feltételeket, információkat, melyeket az ajánlatkérő az </w:t>
      </w:r>
      <w:r>
        <w:rPr>
          <w:rFonts w:ascii="Cambria" w:hAnsi="Cambria"/>
          <w:sz w:val="22"/>
        </w:rPr>
        <w:t xml:space="preserve">eljárást megindító </w:t>
      </w:r>
      <w:r w:rsidRPr="00537FF0">
        <w:rPr>
          <w:rFonts w:ascii="Cambria" w:hAnsi="Cambria"/>
          <w:sz w:val="22"/>
        </w:rPr>
        <w:t xml:space="preserve">felhívásban, a </w:t>
      </w:r>
      <w:r>
        <w:rPr>
          <w:rFonts w:ascii="Cambria" w:hAnsi="Cambria"/>
          <w:sz w:val="22"/>
        </w:rPr>
        <w:t>felhívást kiegészítő közbeszerzési dokumentumban</w:t>
      </w:r>
      <w:r w:rsidRPr="00537FF0">
        <w:rPr>
          <w:rFonts w:ascii="Cambria" w:hAnsi="Cambria"/>
          <w:sz w:val="22"/>
        </w:rPr>
        <w:t xml:space="preserve"> közreadott, valamint amelyet a kiegészítő tájékoztatás keretében kiadott.</w:t>
      </w:r>
    </w:p>
    <w:p w:rsidR="000152E9" w:rsidRPr="00537FF0" w:rsidRDefault="000152E9" w:rsidP="00467FBA">
      <w:pPr>
        <w:spacing w:before="40"/>
        <w:ind w:left="108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537FF0">
        <w:rPr>
          <w:rFonts w:ascii="Cambria" w:hAnsi="Cambria"/>
          <w:b/>
          <w:i/>
          <w:sz w:val="22"/>
        </w:rPr>
        <w:t xml:space="preserve">Az </w:t>
      </w:r>
      <w:r w:rsidRPr="00E46A15">
        <w:rPr>
          <w:rFonts w:ascii="Cambria" w:hAnsi="Cambria"/>
          <w:b/>
          <w:i/>
          <w:sz w:val="22"/>
        </w:rPr>
        <w:t xml:space="preserve">eljárást megindító </w:t>
      </w:r>
      <w:r w:rsidRPr="00537FF0">
        <w:rPr>
          <w:rFonts w:ascii="Cambria" w:hAnsi="Cambria"/>
          <w:b/>
          <w:i/>
          <w:sz w:val="22"/>
        </w:rPr>
        <w:t xml:space="preserve">felhívás, illetőleg a </w:t>
      </w:r>
      <w:r>
        <w:rPr>
          <w:rFonts w:ascii="Cambria" w:hAnsi="Cambria"/>
          <w:b/>
          <w:i/>
          <w:sz w:val="22"/>
        </w:rPr>
        <w:t>felhívást kiegészítő közbeszerzési dokumentum</w:t>
      </w:r>
      <w:r w:rsidRPr="00537FF0">
        <w:rPr>
          <w:rFonts w:ascii="Cambria" w:hAnsi="Cambria"/>
          <w:b/>
          <w:i/>
          <w:sz w:val="22"/>
        </w:rPr>
        <w:t xml:space="preserve"> módosítása</w:t>
      </w:r>
    </w:p>
    <w:p w:rsidR="000152E9" w:rsidRPr="00537FF0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 xml:space="preserve">Az ajánlattételi határidő lejártáig ajánlatkérő bármikor, bármely okból, akár saját kezdeményezésére, akár egy leendő ajánlattevő pontosítás kérésére válaszul módosíthatja az </w:t>
      </w:r>
      <w:r>
        <w:rPr>
          <w:rFonts w:ascii="Cambria" w:hAnsi="Cambria"/>
          <w:sz w:val="22"/>
        </w:rPr>
        <w:t xml:space="preserve">eljárást megindító </w:t>
      </w:r>
      <w:r w:rsidRPr="00537FF0">
        <w:rPr>
          <w:rFonts w:ascii="Cambria" w:hAnsi="Cambria"/>
          <w:sz w:val="22"/>
        </w:rPr>
        <w:t xml:space="preserve">felhívást és a </w:t>
      </w:r>
      <w:r>
        <w:rPr>
          <w:rFonts w:ascii="Cambria" w:hAnsi="Cambria"/>
          <w:sz w:val="22"/>
        </w:rPr>
        <w:t>felhívást kiegészítő közbeszerzési dokumentumot</w:t>
      </w:r>
      <w:r w:rsidRPr="00537FF0">
        <w:rPr>
          <w:rFonts w:ascii="Cambria" w:hAnsi="Cambria"/>
          <w:sz w:val="22"/>
        </w:rPr>
        <w:t>.</w:t>
      </w:r>
    </w:p>
    <w:p w:rsidR="000152E9" w:rsidRDefault="000152E9" w:rsidP="00467FBA">
      <w:pPr>
        <w:spacing w:before="60"/>
        <w:ind w:left="1077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 xml:space="preserve">A módosításról </w:t>
      </w:r>
      <w:r>
        <w:rPr>
          <w:rFonts w:ascii="Cambria" w:hAnsi="Cambria"/>
          <w:sz w:val="22"/>
        </w:rPr>
        <w:t xml:space="preserve">ajánlatkérő az ajánlattevőket közvetlenül írásban tájékoztatja. </w:t>
      </w:r>
    </w:p>
    <w:p w:rsidR="00D50716" w:rsidRPr="00537FF0" w:rsidRDefault="00D50716" w:rsidP="00467FBA">
      <w:pPr>
        <w:spacing w:before="60"/>
        <w:ind w:left="1077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537FF0">
        <w:rPr>
          <w:rFonts w:ascii="Cambria" w:hAnsi="Cambria"/>
          <w:b/>
          <w:i/>
          <w:sz w:val="22"/>
        </w:rPr>
        <w:t>Az ajánlat nyelve</w:t>
      </w:r>
    </w:p>
    <w:p w:rsidR="000152E9" w:rsidRDefault="000152E9" w:rsidP="00467FBA">
      <w:pPr>
        <w:tabs>
          <w:tab w:val="left" w:pos="360"/>
        </w:tabs>
        <w:spacing w:before="6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Az ajánlat nyelve a magyar.</w:t>
      </w:r>
      <w:r>
        <w:rPr>
          <w:rFonts w:ascii="Cambria" w:hAnsi="Cambria"/>
          <w:sz w:val="22"/>
        </w:rPr>
        <w:t xml:space="preserve"> Ajánlatkérő kizárólag a magyar nyelven érkezett kérdéseket, értesítőket, stb. veszi figyelembe és bármilyen – az eljárással összefüggő információt, értesítést, dokumentumot – kizárólag magyar nyelven tud ajánlattevők rendelkezésére bocsátani. Az ajánlatot képező dokumentum minden eleme, a csatolt egyéb okmányok, magyar nyelvű </w:t>
      </w:r>
      <w:proofErr w:type="gramStart"/>
      <w:r>
        <w:rPr>
          <w:rFonts w:ascii="Cambria" w:hAnsi="Cambria"/>
          <w:sz w:val="22"/>
        </w:rPr>
        <w:t>kell</w:t>
      </w:r>
      <w:proofErr w:type="gramEnd"/>
      <w:r>
        <w:rPr>
          <w:rFonts w:ascii="Cambria" w:hAnsi="Cambria"/>
          <w:sz w:val="22"/>
        </w:rPr>
        <w:t xml:space="preserve"> hogy legyen. Az idegen nyelven kiállított dokumentumokat a Kbt. </w:t>
      </w:r>
      <w:r w:rsidRPr="003E3F0E">
        <w:rPr>
          <w:rFonts w:ascii="Cambria" w:hAnsi="Cambria"/>
          <w:sz w:val="22"/>
        </w:rPr>
        <w:t>47. § (2)</w:t>
      </w:r>
      <w:r>
        <w:rPr>
          <w:rFonts w:ascii="Cambria" w:hAnsi="Cambria"/>
          <w:sz w:val="22"/>
        </w:rPr>
        <w:t xml:space="preserve"> bekezdése alapján legalább az ajánlattevő általi felelős fordításban kell benyújtani. Joghatás kiváltására csak a magyar nyelven benyújtott ajánlatok alkalmasak.</w:t>
      </w:r>
    </w:p>
    <w:p w:rsidR="000152E9" w:rsidRDefault="000152E9" w:rsidP="00467FBA">
      <w:pPr>
        <w:tabs>
          <w:tab w:val="left" w:pos="360"/>
        </w:tabs>
        <w:spacing w:before="60"/>
        <w:ind w:left="108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numPr>
          <w:ilvl w:val="1"/>
          <w:numId w:val="6"/>
        </w:numPr>
        <w:spacing w:before="120"/>
        <w:ind w:left="1077"/>
        <w:jc w:val="both"/>
        <w:rPr>
          <w:rFonts w:ascii="Cambria" w:hAnsi="Cambria"/>
          <w:b/>
          <w:i/>
          <w:sz w:val="22"/>
        </w:rPr>
      </w:pPr>
      <w:r w:rsidRPr="00537FF0">
        <w:rPr>
          <w:rFonts w:ascii="Cambria" w:hAnsi="Cambria"/>
          <w:b/>
          <w:i/>
          <w:sz w:val="22"/>
        </w:rPr>
        <w:t>Az ajánlat érvényessége</w:t>
      </w:r>
    </w:p>
    <w:p w:rsidR="000152E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 w:rsidRPr="003A5286">
        <w:rPr>
          <w:rFonts w:ascii="Cambria" w:hAnsi="Cambria"/>
          <w:sz w:val="22"/>
        </w:rPr>
        <w:t xml:space="preserve">Az ajánlatok az ajánlattételi </w:t>
      </w:r>
      <w:r>
        <w:rPr>
          <w:rFonts w:ascii="Cambria" w:hAnsi="Cambria"/>
          <w:sz w:val="22"/>
        </w:rPr>
        <w:t>határidő lejártától számított 60</w:t>
      </w:r>
      <w:r w:rsidRPr="003A5286">
        <w:rPr>
          <w:rFonts w:ascii="Cambria" w:hAnsi="Cambria"/>
          <w:sz w:val="22"/>
        </w:rPr>
        <w:t xml:space="preserve"> napig maradnak</w:t>
      </w:r>
      <w:r w:rsidRPr="00537FF0">
        <w:rPr>
          <w:rFonts w:ascii="Cambria" w:hAnsi="Cambria"/>
          <w:sz w:val="22"/>
        </w:rPr>
        <w:t xml:space="preserve"> érvényben, amely időtartam azonos az ajánlati kötöttség időtartamával. Minden, ennél rövidebb ideig érvényes ajánlatot az ajánlatkérő érvénytelennek nyilvánít.</w:t>
      </w:r>
    </w:p>
    <w:p w:rsidR="000152E9" w:rsidRPr="00537FF0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Ajánlatkérő tájékoztatja ajánlattevőket, hogy jelen eljárást a Közbeszerzések központi ellenőrzéséről és engedélyezéséről szóló 320/2015. (X.30.) </w:t>
      </w:r>
      <w:proofErr w:type="spellStart"/>
      <w:r>
        <w:rPr>
          <w:rFonts w:ascii="Cambria" w:hAnsi="Cambria"/>
          <w:sz w:val="22"/>
        </w:rPr>
        <w:t>Korm.rendelet</w:t>
      </w:r>
      <w:proofErr w:type="spellEnd"/>
      <w:r>
        <w:rPr>
          <w:rFonts w:ascii="Cambria" w:hAnsi="Cambria"/>
          <w:sz w:val="22"/>
        </w:rPr>
        <w:t xml:space="preserve"> szerinti folyamatba épített ellenőrzés mellett folytatja le. </w:t>
      </w:r>
    </w:p>
    <w:p w:rsidR="000152E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</w:p>
    <w:p w:rsidR="000152E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</w:p>
    <w:p w:rsidR="000152E9" w:rsidRDefault="000152E9" w:rsidP="00467FBA">
      <w:pPr>
        <w:numPr>
          <w:ilvl w:val="1"/>
          <w:numId w:val="6"/>
        </w:numPr>
        <w:spacing w:before="120"/>
        <w:ind w:left="1077"/>
        <w:jc w:val="both"/>
        <w:rPr>
          <w:rFonts w:ascii="Cambria" w:hAnsi="Cambria"/>
          <w:b/>
          <w:i/>
          <w:sz w:val="22"/>
        </w:rPr>
      </w:pPr>
      <w:r>
        <w:rPr>
          <w:rFonts w:ascii="Cambria" w:hAnsi="Cambria"/>
          <w:b/>
          <w:i/>
          <w:sz w:val="22"/>
        </w:rPr>
        <w:t>Igazolások</w:t>
      </w:r>
    </w:p>
    <w:p w:rsidR="000152E9" w:rsidRDefault="000152E9" w:rsidP="00467FBA">
      <w:pPr>
        <w:spacing w:before="120"/>
        <w:ind w:left="1077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Ajánlatkérő nem kéri azon tények/adatok igazolását, amelyeket ajánlatevőnek, vagy az alkalmasság igazolásában résztvevő más szervezetnek igazolnia kell, ha azok a hatósági nyilvántartások elektronikus elérhetőségéről a Közbeszerzési Hatóság által kiadott útmutatóban szerepelnek (www.kozbeszerzes.hu/jogi-hatter/a-hatosag-utmutatoi/).</w:t>
      </w:r>
    </w:p>
    <w:p w:rsidR="000152E9" w:rsidRDefault="000152E9" w:rsidP="00467FBA">
      <w:pPr>
        <w:spacing w:before="120"/>
        <w:ind w:left="1077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Amennyiben </w:t>
      </w:r>
      <w:proofErr w:type="gramStart"/>
      <w:r>
        <w:rPr>
          <w:rFonts w:ascii="Cambria" w:hAnsi="Cambria"/>
          <w:sz w:val="22"/>
        </w:rPr>
        <w:t>ezen</w:t>
      </w:r>
      <w:proofErr w:type="gramEnd"/>
      <w:r>
        <w:rPr>
          <w:rFonts w:ascii="Cambria" w:hAnsi="Cambria"/>
          <w:sz w:val="22"/>
        </w:rPr>
        <w:t xml:space="preserve"> nyilvántartásokban a kért tény, adat, igazolás nem szerepel, úgy ajánlattevőnek ajánlatában meg kell jelölnie az elérhetőséget.</w:t>
      </w:r>
    </w:p>
    <w:p w:rsidR="000152E9" w:rsidRPr="00B6486F" w:rsidRDefault="000152E9" w:rsidP="00467FBA">
      <w:pPr>
        <w:spacing w:before="120"/>
        <w:ind w:left="1077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numPr>
          <w:ilvl w:val="1"/>
          <w:numId w:val="6"/>
        </w:numPr>
        <w:spacing w:before="120"/>
        <w:ind w:left="1077"/>
        <w:jc w:val="both"/>
        <w:rPr>
          <w:rFonts w:ascii="Cambria" w:hAnsi="Cambria"/>
          <w:b/>
          <w:i/>
          <w:sz w:val="22"/>
        </w:rPr>
      </w:pPr>
      <w:r w:rsidRPr="00537FF0">
        <w:rPr>
          <w:rFonts w:ascii="Cambria" w:hAnsi="Cambria"/>
          <w:b/>
          <w:i/>
          <w:sz w:val="22"/>
        </w:rPr>
        <w:t>Közös ajánlattétel</w:t>
      </w:r>
    </w:p>
    <w:p w:rsidR="000152E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Közös ajánlattétel az alábbi feltételek teljesülése esetén megengedett:</w:t>
      </w:r>
    </w:p>
    <w:p w:rsidR="000152E9" w:rsidRDefault="000152E9" w:rsidP="00467FBA">
      <w:pPr>
        <w:numPr>
          <w:ilvl w:val="0"/>
          <w:numId w:val="13"/>
        </w:numPr>
        <w:tabs>
          <w:tab w:val="clear" w:pos="720"/>
          <w:tab w:val="num" w:pos="1260"/>
        </w:tabs>
        <w:spacing w:before="60"/>
        <w:ind w:left="1260" w:hanging="1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 közös ajánlatot benyújtók közül valamelyik partner átvette a felhívást kiegészítő közbeszerzési dokumentumot.</w:t>
      </w:r>
    </w:p>
    <w:p w:rsidR="000152E9" w:rsidRDefault="000152E9" w:rsidP="00467FBA">
      <w:pPr>
        <w:numPr>
          <w:ilvl w:val="0"/>
          <w:numId w:val="13"/>
        </w:numPr>
        <w:tabs>
          <w:tab w:val="clear" w:pos="720"/>
          <w:tab w:val="num" w:pos="1260"/>
        </w:tabs>
        <w:spacing w:before="60"/>
        <w:ind w:left="1260" w:hanging="1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Minden partnerre vonatkozóan kitöltik és benyújtják az előírt dokumentumokat.</w:t>
      </w:r>
    </w:p>
    <w:p w:rsidR="000152E9" w:rsidRPr="00537FF0" w:rsidRDefault="000152E9" w:rsidP="00467FBA">
      <w:pPr>
        <w:numPr>
          <w:ilvl w:val="0"/>
          <w:numId w:val="13"/>
        </w:numPr>
        <w:tabs>
          <w:tab w:val="clear" w:pos="720"/>
          <w:tab w:val="num" w:pos="1260"/>
        </w:tabs>
        <w:spacing w:before="60"/>
        <w:ind w:left="1260" w:hanging="1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Megállapodást csatolnak, melynek </w:t>
      </w:r>
      <w:r w:rsidRPr="00537FF0">
        <w:rPr>
          <w:rFonts w:ascii="Cambria" w:hAnsi="Cambria"/>
          <w:sz w:val="22"/>
        </w:rPr>
        <w:t>tartalmaznia kell, hogy a szerződés megkötésére az ajánlattevők közül melyikük bír felhatalmazással, továbbá a közös ajánlattevők egyetemleges felelősségvállalását a szerződéses kötelezettségek teljesítésére, amennyiben, mint nyertes ajánlattevő kiválasztásra kerülnek. Tartalmaznia kell továbbá a közös ajánlattevők képviseletére jogosult megnevezését és a részére adott meghatalmazást, egyes közös ajánlattevők feladatát, a szerződés aláírásának módját, a számlát benyújtó ajánlattevő megnevezését, a közös ajánlattevők mely tagja jogosult – valamennyi tag nevében és képviseletében eljárva – szerződéses nyilatkozattételre, a szerződés aláírására, valamint a számlák benyújtására.</w:t>
      </w:r>
    </w:p>
    <w:p w:rsidR="000152E9" w:rsidRPr="00537FF0" w:rsidRDefault="000152E9" w:rsidP="00467FBA">
      <w:pPr>
        <w:tabs>
          <w:tab w:val="num" w:pos="1260"/>
        </w:tabs>
        <w:spacing w:before="60"/>
        <w:ind w:left="1260" w:hanging="1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r w:rsidRPr="00537FF0">
        <w:rPr>
          <w:rFonts w:ascii="Cambria" w:hAnsi="Cambria"/>
          <w:sz w:val="22"/>
        </w:rPr>
        <w:t>A megállapodásnak tartalmaznia kell a tagok fennálló egyetemleges felelősségére vonatkozó klauzulát, melynek értelmében az ajánlatkérő bármely taggal szemben jogosult teljes mértékben érvényesíteni szerződés</w:t>
      </w:r>
      <w:r>
        <w:rPr>
          <w:rFonts w:ascii="Cambria" w:hAnsi="Cambria"/>
          <w:sz w:val="22"/>
        </w:rPr>
        <w:t>es</w:t>
      </w:r>
      <w:r w:rsidRPr="00537FF0">
        <w:rPr>
          <w:rFonts w:ascii="Cambria" w:hAnsi="Cambria"/>
          <w:sz w:val="22"/>
        </w:rPr>
        <w:t xml:space="preserve"> jogosultságait, közös ajánlatevők megállapodásának az egyes tagok részvételét és a szolgáltatás elvégzésében való feladatmegosztás pontos leírását is.</w:t>
      </w:r>
    </w:p>
    <w:p w:rsidR="000152E9" w:rsidRPr="00537FF0" w:rsidRDefault="000152E9" w:rsidP="00467FBA">
      <w:pPr>
        <w:tabs>
          <w:tab w:val="num" w:pos="1260"/>
        </w:tabs>
        <w:spacing w:before="80"/>
        <w:ind w:left="1260" w:hanging="1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</w:r>
      <w:r w:rsidRPr="00537FF0">
        <w:rPr>
          <w:rFonts w:ascii="Cambria" w:hAnsi="Cambria"/>
          <w:sz w:val="22"/>
        </w:rPr>
        <w:t>Közös ajánlattevők kötelesek becsatolni ajánlatukba valamennyi, a közös ajánlattevő tag által aláírt megállapodásukat.</w:t>
      </w:r>
    </w:p>
    <w:p w:rsidR="000152E9" w:rsidRPr="00537FF0" w:rsidRDefault="000152E9" w:rsidP="00467FBA">
      <w:pPr>
        <w:tabs>
          <w:tab w:val="num" w:pos="1260"/>
        </w:tabs>
        <w:spacing w:before="120"/>
        <w:ind w:left="1260" w:hanging="1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 xml:space="preserve">Az aláírásra </w:t>
      </w:r>
      <w:proofErr w:type="gramStart"/>
      <w:r w:rsidRPr="00537FF0">
        <w:rPr>
          <w:rFonts w:ascii="Cambria" w:hAnsi="Cambria"/>
          <w:sz w:val="22"/>
        </w:rPr>
        <w:t>jogosult(</w:t>
      </w:r>
      <w:proofErr w:type="spellStart"/>
      <w:proofErr w:type="gramEnd"/>
      <w:r w:rsidRPr="00537FF0">
        <w:rPr>
          <w:rFonts w:ascii="Cambria" w:hAnsi="Cambria"/>
          <w:sz w:val="22"/>
        </w:rPr>
        <w:t>ak</w:t>
      </w:r>
      <w:proofErr w:type="spellEnd"/>
      <w:r w:rsidRPr="00537FF0">
        <w:rPr>
          <w:rFonts w:ascii="Cambria" w:hAnsi="Cambria"/>
          <w:sz w:val="22"/>
        </w:rPr>
        <w:t>) aláírási címpéldányát csatolni kell a megállapodáshoz.</w:t>
      </w:r>
    </w:p>
    <w:p w:rsidR="000152E9" w:rsidRDefault="000152E9" w:rsidP="00467FBA">
      <w:pPr>
        <w:spacing w:before="8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 xml:space="preserve">Ajánlatkérőnek az ajánlattevővel való kapcsolattartása a közbeszerzési eljárásban kizárólag a közös ajánlattétel képviselőjén keresztül valósul meg. Ajánlatkérő ennek megfelelően az eljárás során keletkezett iratokat az ajánlattételi határidőt követően kizárólag a közös ajánlattevő </w:t>
      </w:r>
      <w:r>
        <w:rPr>
          <w:rFonts w:ascii="Cambria" w:hAnsi="Cambria"/>
          <w:sz w:val="22"/>
        </w:rPr>
        <w:t>képviselőjének</w:t>
      </w:r>
      <w:r w:rsidRPr="00537FF0">
        <w:rPr>
          <w:rFonts w:ascii="Cambria" w:hAnsi="Cambria"/>
          <w:sz w:val="22"/>
        </w:rPr>
        <w:t xml:space="preserve"> küldi meg.</w:t>
      </w:r>
    </w:p>
    <w:p w:rsidR="000152E9" w:rsidRPr="00537FF0" w:rsidRDefault="000152E9" w:rsidP="00467FBA">
      <w:pPr>
        <w:spacing w:before="8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A közös ajánlattevők megállapodás</w:t>
      </w:r>
      <w:r>
        <w:rPr>
          <w:rFonts w:ascii="Cambria" w:hAnsi="Cambria"/>
          <w:sz w:val="22"/>
        </w:rPr>
        <w:t>a</w:t>
      </w:r>
      <w:r w:rsidRPr="00537FF0">
        <w:rPr>
          <w:rFonts w:ascii="Cambria" w:hAnsi="Cambria"/>
          <w:sz w:val="22"/>
        </w:rPr>
        <w:t xml:space="preserve"> </w:t>
      </w:r>
    </w:p>
    <w:p w:rsidR="000152E9" w:rsidRPr="00537FF0" w:rsidRDefault="000152E9" w:rsidP="00467FBA">
      <w:pPr>
        <w:numPr>
          <w:ilvl w:val="0"/>
          <w:numId w:val="7"/>
        </w:numPr>
        <w:tabs>
          <w:tab w:val="clear" w:pos="720"/>
          <w:tab w:val="num" w:pos="1803"/>
        </w:tabs>
        <w:ind w:left="1803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minden felfüggesztő (hatályba lépető), illetve felbontó feltétel nélkül,</w:t>
      </w:r>
    </w:p>
    <w:p w:rsidR="000152E9" w:rsidRPr="00537FF0" w:rsidRDefault="000152E9" w:rsidP="00467FBA">
      <w:pPr>
        <w:numPr>
          <w:ilvl w:val="0"/>
          <w:numId w:val="7"/>
        </w:numPr>
        <w:tabs>
          <w:tab w:val="clear" w:pos="720"/>
          <w:tab w:val="num" w:pos="1803"/>
        </w:tabs>
        <w:ind w:left="1803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a szerződés hatálya beálltának, vagy megszüntetésének valamely időponthoz kötése nélkül,</w:t>
      </w:r>
    </w:p>
    <w:p w:rsidR="000152E9" w:rsidRPr="00537FF0" w:rsidRDefault="000152E9" w:rsidP="00467FBA">
      <w:pPr>
        <w:numPr>
          <w:ilvl w:val="0"/>
          <w:numId w:val="7"/>
        </w:numPr>
        <w:tabs>
          <w:tab w:val="clear" w:pos="720"/>
          <w:tab w:val="num" w:pos="1803"/>
        </w:tabs>
        <w:ind w:left="1803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harmadik személy beleegyezéséhez, illetve hatósági jóváhagyásához való kötése nélkül</w:t>
      </w:r>
    </w:p>
    <w:p w:rsidR="000152E9" w:rsidRDefault="000152E9" w:rsidP="00467FBA">
      <w:pPr>
        <w:ind w:left="1083"/>
        <w:jc w:val="both"/>
        <w:rPr>
          <w:rFonts w:ascii="Cambria" w:hAnsi="Cambria"/>
          <w:sz w:val="22"/>
        </w:rPr>
      </w:pPr>
      <w:proofErr w:type="gramStart"/>
      <w:r w:rsidRPr="00537FF0">
        <w:rPr>
          <w:rFonts w:ascii="Cambria" w:hAnsi="Cambria"/>
          <w:sz w:val="22"/>
        </w:rPr>
        <w:t>valamennyi</w:t>
      </w:r>
      <w:proofErr w:type="gramEnd"/>
      <w:r w:rsidRPr="00537FF0">
        <w:rPr>
          <w:rFonts w:ascii="Cambria" w:hAnsi="Cambria"/>
          <w:sz w:val="22"/>
        </w:rPr>
        <w:t xml:space="preserve"> tagjának az aláírásával </w:t>
      </w:r>
      <w:r>
        <w:rPr>
          <w:rFonts w:ascii="Cambria" w:hAnsi="Cambria"/>
          <w:sz w:val="22"/>
        </w:rPr>
        <w:t>lép</w:t>
      </w:r>
      <w:r w:rsidRPr="00537FF0">
        <w:rPr>
          <w:rFonts w:ascii="Cambria" w:hAnsi="Cambria"/>
          <w:sz w:val="22"/>
        </w:rPr>
        <w:t xml:space="preserve"> hatályba.</w:t>
      </w:r>
    </w:p>
    <w:p w:rsidR="000152E9" w:rsidRPr="00537FF0" w:rsidRDefault="000152E9" w:rsidP="00467FBA">
      <w:pPr>
        <w:ind w:left="1083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 közös ajánlattevők személyében az ajánlattételi eljárásban az ajánlattételi határidő lejárta után változás nem következhet be. </w:t>
      </w:r>
    </w:p>
    <w:p w:rsidR="000152E9" w:rsidRDefault="000152E9" w:rsidP="00467FBA">
      <w:pPr>
        <w:spacing w:before="60"/>
        <w:ind w:left="1083"/>
        <w:jc w:val="both"/>
        <w:rPr>
          <w:rFonts w:ascii="Cambria" w:hAnsi="Cambria"/>
          <w:b/>
          <w:sz w:val="22"/>
        </w:rPr>
      </w:pPr>
      <w:r w:rsidRPr="00537FF0">
        <w:rPr>
          <w:rFonts w:ascii="Cambria" w:hAnsi="Cambria"/>
          <w:b/>
          <w:sz w:val="22"/>
        </w:rPr>
        <w:t xml:space="preserve">Amennyiben </w:t>
      </w:r>
      <w:r>
        <w:rPr>
          <w:rFonts w:ascii="Cambria" w:hAnsi="Cambria"/>
          <w:b/>
          <w:sz w:val="22"/>
        </w:rPr>
        <w:t>közös ajánlatot nyújt</w:t>
      </w:r>
      <w:r w:rsidRPr="00537FF0">
        <w:rPr>
          <w:rFonts w:ascii="Cambria" w:hAnsi="Cambria"/>
          <w:b/>
          <w:sz w:val="22"/>
        </w:rPr>
        <w:t>a</w:t>
      </w:r>
      <w:r>
        <w:rPr>
          <w:rFonts w:ascii="Cambria" w:hAnsi="Cambria"/>
          <w:b/>
          <w:sz w:val="22"/>
        </w:rPr>
        <w:t>nak</w:t>
      </w:r>
      <w:r w:rsidRPr="00537FF0">
        <w:rPr>
          <w:rFonts w:ascii="Cambria" w:hAnsi="Cambria"/>
          <w:b/>
          <w:sz w:val="22"/>
        </w:rPr>
        <w:t xml:space="preserve"> be, az ajánlati nyilatkozaton (felolvasólapon) fel kell tüntetni </w:t>
      </w:r>
      <w:r>
        <w:rPr>
          <w:rFonts w:ascii="Cambria" w:hAnsi="Cambria"/>
          <w:b/>
          <w:sz w:val="22"/>
        </w:rPr>
        <w:t>valamennyi közös ajánlattevőnek legalább a nevét és a címét</w:t>
      </w:r>
      <w:r w:rsidRPr="00537FF0">
        <w:rPr>
          <w:rFonts w:ascii="Cambria" w:hAnsi="Cambria"/>
          <w:b/>
          <w:sz w:val="22"/>
        </w:rPr>
        <w:t>.</w:t>
      </w:r>
      <w:r>
        <w:rPr>
          <w:rFonts w:ascii="Cambria" w:hAnsi="Cambria"/>
          <w:b/>
          <w:sz w:val="22"/>
        </w:rPr>
        <w:t xml:space="preserve"> Minden nyilatkozatnak tartalmaznia kell a közös ajánlattevők megjelölést. </w:t>
      </w:r>
    </w:p>
    <w:p w:rsidR="000152E9" w:rsidRPr="00537FF0" w:rsidRDefault="000152E9" w:rsidP="00467FBA">
      <w:pPr>
        <w:spacing w:before="60"/>
        <w:ind w:left="1083"/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numPr>
          <w:ilvl w:val="1"/>
          <w:numId w:val="6"/>
        </w:numPr>
        <w:spacing w:before="60"/>
        <w:ind w:left="1077"/>
        <w:jc w:val="both"/>
        <w:rPr>
          <w:rFonts w:ascii="Cambria" w:hAnsi="Cambria"/>
          <w:b/>
          <w:i/>
          <w:sz w:val="22"/>
        </w:rPr>
      </w:pPr>
      <w:r w:rsidRPr="00537FF0">
        <w:rPr>
          <w:rFonts w:ascii="Cambria" w:hAnsi="Cambria"/>
          <w:b/>
          <w:i/>
          <w:sz w:val="22"/>
        </w:rPr>
        <w:t>Az ajánlat</w:t>
      </w:r>
      <w:r>
        <w:rPr>
          <w:rFonts w:ascii="Cambria" w:hAnsi="Cambria"/>
          <w:b/>
          <w:i/>
          <w:sz w:val="22"/>
        </w:rPr>
        <w:t xml:space="preserve"> összeállítása</w:t>
      </w:r>
    </w:p>
    <w:p w:rsidR="000152E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Ajánlatkérő javasolja a felhívást kiegészítő közbeszerzési dokumentumban megadott iratminták alkalmazását. A megadott iratminták segédanyagok. Ajánlatkérő más szerkesztésű nyilatkozatokat is  </w:t>
      </w:r>
      <w:proofErr w:type="gramStart"/>
      <w:r>
        <w:rPr>
          <w:rFonts w:ascii="Cambria" w:hAnsi="Cambria"/>
          <w:sz w:val="22"/>
        </w:rPr>
        <w:t>elfogad</w:t>
      </w:r>
      <w:proofErr w:type="gramEnd"/>
      <w:r>
        <w:rPr>
          <w:rFonts w:ascii="Cambria" w:hAnsi="Cambria"/>
          <w:sz w:val="22"/>
        </w:rPr>
        <w:t xml:space="preserve"> ha az a kiírásnak megfelel. Az ajánlatot az iratjegyzékben megadott sorrend szerint oldalszámozással ellátva, összefűzve – nem bontható kötésben – az előírt formai követelmények betartásával kell összeállítani.</w:t>
      </w:r>
    </w:p>
    <w:p w:rsidR="000152E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Az ajánlat eredeti példányában minden, jogszabályban előírt, illetve követelés érvényesítésére szolgáló nyilatkozatnak és </w:t>
      </w:r>
      <w:proofErr w:type="gramStart"/>
      <w:r>
        <w:rPr>
          <w:rFonts w:ascii="Cambria" w:hAnsi="Cambria"/>
          <w:sz w:val="22"/>
        </w:rPr>
        <w:t>dokumentumnak</w:t>
      </w:r>
      <w:proofErr w:type="gramEnd"/>
      <w:r>
        <w:rPr>
          <w:rFonts w:ascii="Cambria" w:hAnsi="Cambria"/>
          <w:sz w:val="22"/>
        </w:rPr>
        <w:t xml:space="preserve"> eredetinek, illetve hiteles másolatnak kell lennie. A többi dokumentum egyszerű másolatban is becsatolható.</w:t>
      </w:r>
    </w:p>
    <w:p w:rsidR="000152E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Az ajánlatot a kötelezettségvállalásra jogosult, illetve általuk meghatalmazott </w:t>
      </w:r>
      <w:proofErr w:type="gramStart"/>
      <w:r>
        <w:rPr>
          <w:rFonts w:ascii="Cambria" w:hAnsi="Cambria"/>
          <w:sz w:val="22"/>
        </w:rPr>
        <w:t>személy(</w:t>
      </w:r>
      <w:proofErr w:type="spellStart"/>
      <w:proofErr w:type="gramEnd"/>
      <w:r>
        <w:rPr>
          <w:rFonts w:ascii="Cambria" w:hAnsi="Cambria"/>
          <w:sz w:val="22"/>
        </w:rPr>
        <w:t>ek</w:t>
      </w:r>
      <w:proofErr w:type="spellEnd"/>
      <w:r>
        <w:rPr>
          <w:rFonts w:ascii="Cambria" w:hAnsi="Cambria"/>
          <w:sz w:val="22"/>
        </w:rPr>
        <w:t>) aláírásával kell ellátni.</w:t>
      </w:r>
    </w:p>
    <w:p w:rsidR="000152E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Az ajánlat minden olyan oldalát, amelyen – az ajánlat beadása előtt – módosítást hajtottak végre az adott dokumentumot aláíró személynek, vagy személyeknek a módosításnál is kézjeggyel kell ellátni.</w:t>
      </w:r>
    </w:p>
    <w:p w:rsidR="000152E9" w:rsidRPr="00537FF0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</w:p>
    <w:p w:rsidR="000152E9" w:rsidRDefault="000152E9" w:rsidP="00467FBA">
      <w:pPr>
        <w:numPr>
          <w:ilvl w:val="1"/>
          <w:numId w:val="6"/>
        </w:numPr>
        <w:spacing w:before="120"/>
        <w:ind w:left="1077"/>
        <w:jc w:val="both"/>
        <w:rPr>
          <w:rFonts w:ascii="Cambria" w:hAnsi="Cambria"/>
          <w:b/>
          <w:i/>
          <w:sz w:val="22"/>
        </w:rPr>
      </w:pPr>
      <w:r>
        <w:rPr>
          <w:rFonts w:ascii="Cambria" w:hAnsi="Cambria"/>
          <w:b/>
          <w:i/>
          <w:sz w:val="22"/>
        </w:rPr>
        <w:t>Üzleti titok</w:t>
      </w:r>
    </w:p>
    <w:p w:rsidR="000152E9" w:rsidRPr="00AD09D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 w:rsidRPr="00A61F94">
        <w:rPr>
          <w:rFonts w:ascii="Cambria" w:hAnsi="Cambria"/>
          <w:sz w:val="22"/>
        </w:rPr>
        <w:t>A Ptk. 2:47. §</w:t>
      </w:r>
      <w:r>
        <w:rPr>
          <w:rFonts w:ascii="Cambria" w:hAnsi="Cambria"/>
          <w:sz w:val="22"/>
        </w:rPr>
        <w:t xml:space="preserve"> alapján</w:t>
      </w:r>
      <w:r w:rsidRPr="00A61F94">
        <w:rPr>
          <w:rFonts w:ascii="Cambria" w:hAnsi="Cambria"/>
          <w:sz w:val="22"/>
        </w:rPr>
        <w:t xml:space="preserve"> </w:t>
      </w:r>
      <w:r w:rsidRPr="00AD09D9">
        <w:rPr>
          <w:rFonts w:ascii="Cambria" w:hAnsi="Cambria"/>
          <w:sz w:val="22"/>
        </w:rPr>
        <w:t xml:space="preserve">meghatározott fogalom. Az ajánlattevő az ajánlatában a </w:t>
      </w:r>
      <w:r w:rsidRPr="00A61F94">
        <w:rPr>
          <w:rFonts w:ascii="Cambria" w:hAnsi="Cambria"/>
          <w:sz w:val="22"/>
        </w:rPr>
        <w:t>Kbt. 44. § (1) bekezdése szerint az üzleti titok (ideértve a védett ismeretet is)</w:t>
      </w:r>
      <w:r>
        <w:rPr>
          <w:rFonts w:ascii="Cambria" w:hAnsi="Cambria"/>
          <w:sz w:val="22"/>
        </w:rPr>
        <w:t xml:space="preserve"> </w:t>
      </w:r>
      <w:r w:rsidRPr="00AD09D9">
        <w:rPr>
          <w:rFonts w:ascii="Cambria" w:hAnsi="Cambria"/>
          <w:sz w:val="22"/>
        </w:rPr>
        <w:t>nyilvánosságra hozatalát megtilthatja. Nem tilthatja meg nevének, címének, valamint olyan ténynek, információnak, megoldásnak, vagy adatnak a nyilvánosságra hozatalát, amely a bírálati szempont alapján értékelésre kerül, de az ezek alapjául szolgáló részinformációk, alapadatok (így különösen az árazott költségvetés) nyilvánosságra hozatalát megtilthatja.</w:t>
      </w:r>
    </w:p>
    <w:p w:rsidR="000152E9" w:rsidRPr="004C39E8" w:rsidRDefault="000152E9" w:rsidP="00467FBA">
      <w:pPr>
        <w:spacing w:before="60"/>
        <w:ind w:left="1080"/>
        <w:jc w:val="both"/>
        <w:rPr>
          <w:rFonts w:ascii="Cambria" w:hAnsi="Cambria"/>
          <w:b/>
          <w:sz w:val="22"/>
        </w:rPr>
      </w:pPr>
      <w:r w:rsidRPr="004C39E8">
        <w:rPr>
          <w:rFonts w:ascii="Cambria" w:hAnsi="Cambria"/>
          <w:b/>
          <w:sz w:val="22"/>
        </w:rPr>
        <w:t xml:space="preserve">Az üzleti titkot tartalmazó iratot az ajánlatban elkülönített módon kell elhelyezni, melyhez indoklást kell csatolni. </w:t>
      </w:r>
    </w:p>
    <w:p w:rsidR="000152E9" w:rsidRPr="00AD09D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 w:rsidRPr="00AD09D9">
        <w:rPr>
          <w:rFonts w:ascii="Cambria" w:hAnsi="Cambria"/>
          <w:sz w:val="22"/>
        </w:rPr>
        <w:t xml:space="preserve">Nem korlátozható, illetőleg nem tiltható meg üzleti titokra hivatkozással olyan adat nyilvánosságra hozatala sem, amely a közérdekű adatok nyilvánosságára és a közérdekből nyilvános adatra vonatkozó, külön törvényben meghatározott adatszolgáltatási és tájékoztatási kötelezettség alá </w:t>
      </w:r>
      <w:r w:rsidRPr="00A61F94">
        <w:rPr>
          <w:rFonts w:ascii="Cambria" w:hAnsi="Cambria"/>
          <w:sz w:val="22"/>
        </w:rPr>
        <w:t>esik</w:t>
      </w:r>
      <w:r>
        <w:rPr>
          <w:rFonts w:ascii="Cambria" w:hAnsi="Cambria"/>
          <w:sz w:val="22"/>
        </w:rPr>
        <w:t>, amely a Kbt. 76. § alapján értékelési szempont</w:t>
      </w:r>
      <w:r w:rsidRPr="00A61F94">
        <w:rPr>
          <w:rFonts w:ascii="Cambria" w:hAnsi="Cambria"/>
          <w:sz w:val="22"/>
        </w:rPr>
        <w:t xml:space="preserve"> (Kbt. 44. § (3) bekezdése).</w:t>
      </w:r>
    </w:p>
    <w:p w:rsidR="000152E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 w:rsidRPr="00AD09D9">
        <w:rPr>
          <w:rFonts w:ascii="Cambria" w:hAnsi="Cambria"/>
          <w:sz w:val="22"/>
        </w:rPr>
        <w:t xml:space="preserve">A közbeszerzési eljárás alapján megkötött </w:t>
      </w:r>
      <w:proofErr w:type="gramStart"/>
      <w:r w:rsidRPr="00AD09D9">
        <w:rPr>
          <w:rFonts w:ascii="Cambria" w:hAnsi="Cambria"/>
          <w:sz w:val="22"/>
        </w:rPr>
        <w:t>szerződés engedményezést</w:t>
      </w:r>
      <w:proofErr w:type="gramEnd"/>
      <w:r w:rsidRPr="00AD09D9">
        <w:rPr>
          <w:rFonts w:ascii="Cambria" w:hAnsi="Cambria"/>
          <w:sz w:val="22"/>
        </w:rPr>
        <w:t xml:space="preserve"> kizáró rendelkezése nem minősül üzleti titoknak.</w:t>
      </w:r>
    </w:p>
    <w:p w:rsidR="000152E9" w:rsidRPr="00AD09D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</w:p>
    <w:p w:rsidR="000152E9" w:rsidRPr="008356FB" w:rsidRDefault="000152E9" w:rsidP="00467FBA">
      <w:pPr>
        <w:pStyle w:val="Cmsor2"/>
        <w:numPr>
          <w:ilvl w:val="1"/>
          <w:numId w:val="6"/>
        </w:numPr>
        <w:tabs>
          <w:tab w:val="clear" w:pos="1004"/>
          <w:tab w:val="num" w:pos="1080"/>
        </w:tabs>
        <w:ind w:left="1080"/>
        <w:jc w:val="left"/>
        <w:rPr>
          <w:rFonts w:ascii="Cambria" w:hAnsi="Cambria"/>
          <w:i/>
          <w:sz w:val="22"/>
          <w:szCs w:val="22"/>
        </w:rPr>
      </w:pPr>
      <w:bookmarkStart w:id="0" w:name="_Toc452725737"/>
      <w:r w:rsidRPr="008356FB">
        <w:rPr>
          <w:rFonts w:ascii="Cambria" w:hAnsi="Cambria"/>
          <w:i/>
          <w:sz w:val="22"/>
          <w:szCs w:val="22"/>
        </w:rPr>
        <w:t>Ajánlattevő tájékoztatása Kbt. 73. §. (5) bekezdése alapján</w:t>
      </w:r>
      <w:bookmarkEnd w:id="0"/>
    </w:p>
    <w:p w:rsidR="000152E9" w:rsidRPr="004C434C" w:rsidRDefault="000152E9" w:rsidP="00467FBA">
      <w:pPr>
        <w:ind w:left="1134"/>
        <w:rPr>
          <w:rFonts w:ascii="Cambria" w:hAnsi="Cambria"/>
          <w:sz w:val="22"/>
          <w:szCs w:val="22"/>
        </w:rPr>
      </w:pPr>
    </w:p>
    <w:p w:rsidR="000152E9" w:rsidRPr="00AA378F" w:rsidRDefault="000152E9" w:rsidP="00467FBA">
      <w:pPr>
        <w:ind w:left="1134"/>
        <w:rPr>
          <w:rFonts w:ascii="Cambria" w:hAnsi="Cambria"/>
          <w:sz w:val="22"/>
          <w:szCs w:val="22"/>
        </w:rPr>
      </w:pPr>
      <w:r w:rsidRPr="004C434C">
        <w:rPr>
          <w:rFonts w:ascii="Cambria" w:hAnsi="Cambria"/>
          <w:sz w:val="22"/>
          <w:szCs w:val="22"/>
        </w:rPr>
        <w:t>A környezetvédelmi, szociális és munkajogi követelményekről, vonatkozó kötelezettségekről az alábbiak szerint kérhető tájékoztatás Kbt. 73. §. (5) alapján:</w:t>
      </w:r>
    </w:p>
    <w:p w:rsidR="000152E9" w:rsidRPr="004C434C" w:rsidRDefault="000152E9" w:rsidP="00467FBA">
      <w:pPr>
        <w:ind w:left="1134"/>
        <w:rPr>
          <w:rFonts w:ascii="Cambria" w:hAnsi="Cambria"/>
          <w:sz w:val="22"/>
          <w:szCs w:val="22"/>
        </w:rPr>
      </w:pPr>
    </w:p>
    <w:p w:rsidR="00CA3A38" w:rsidRPr="004C434C" w:rsidRDefault="00CA3A38" w:rsidP="00CA3A38">
      <w:pPr>
        <w:ind w:left="1134"/>
        <w:rPr>
          <w:rFonts w:ascii="Cambria" w:hAnsi="Cambria"/>
          <w:sz w:val="22"/>
          <w:szCs w:val="22"/>
        </w:rPr>
      </w:pPr>
      <w:r w:rsidRPr="004C434C">
        <w:rPr>
          <w:rFonts w:ascii="Cambria" w:hAnsi="Cambria"/>
          <w:b/>
          <w:bCs/>
          <w:sz w:val="22"/>
          <w:szCs w:val="22"/>
          <w:shd w:val="clear" w:color="auto" w:fill="FFFFFF"/>
        </w:rPr>
        <w:t>Nemzetgazdasági Minisztérium</w:t>
      </w:r>
      <w:r w:rsidRPr="004C434C">
        <w:rPr>
          <w:rFonts w:ascii="Cambria" w:hAnsi="Cambria"/>
          <w:b/>
          <w:bCs/>
          <w:sz w:val="22"/>
          <w:szCs w:val="22"/>
          <w:shd w:val="clear" w:color="auto" w:fill="FFFFFF"/>
        </w:rPr>
        <w:br/>
        <w:t>Munkafelügyeleti Főosztály</w:t>
      </w:r>
      <w:r w:rsidRPr="004C434C">
        <w:rPr>
          <w:rFonts w:ascii="Cambria" w:hAnsi="Cambria"/>
          <w:sz w:val="22"/>
          <w:szCs w:val="22"/>
        </w:rPr>
        <w:br/>
      </w:r>
      <w:r w:rsidRPr="004C434C">
        <w:rPr>
          <w:rFonts w:ascii="Cambria" w:hAnsi="Cambria"/>
          <w:sz w:val="22"/>
          <w:szCs w:val="22"/>
          <w:shd w:val="clear" w:color="auto" w:fill="FFFFFF"/>
        </w:rPr>
        <w:t>1054 Budapest, Kálmán Imre u. 2.</w:t>
      </w:r>
      <w:r w:rsidRPr="004C434C">
        <w:rPr>
          <w:rFonts w:ascii="Cambria" w:hAnsi="Cambria"/>
          <w:sz w:val="22"/>
          <w:szCs w:val="22"/>
        </w:rPr>
        <w:br/>
      </w:r>
      <w:r w:rsidRPr="004C434C">
        <w:rPr>
          <w:rFonts w:ascii="Cambria" w:hAnsi="Cambria"/>
          <w:sz w:val="22"/>
          <w:szCs w:val="22"/>
          <w:shd w:val="clear" w:color="auto" w:fill="FFFFFF"/>
        </w:rPr>
        <w:t>Postacím: 1369 Budapest, Pf.: 481.</w:t>
      </w:r>
      <w:r w:rsidRPr="004C434C">
        <w:rPr>
          <w:rFonts w:ascii="Cambria" w:hAnsi="Cambria"/>
          <w:sz w:val="22"/>
          <w:szCs w:val="22"/>
        </w:rPr>
        <w:br/>
      </w:r>
      <w:r w:rsidRPr="004C434C">
        <w:rPr>
          <w:rFonts w:ascii="Cambria" w:hAnsi="Cambria"/>
          <w:sz w:val="22"/>
          <w:szCs w:val="22"/>
          <w:shd w:val="clear" w:color="auto" w:fill="FFFFFF"/>
        </w:rPr>
        <w:t>Telefon: (06 80) 204-292; (06 1) 896-3002</w:t>
      </w:r>
      <w:r w:rsidRPr="004C434C">
        <w:rPr>
          <w:rFonts w:ascii="Cambria" w:hAnsi="Cambria"/>
          <w:sz w:val="22"/>
          <w:szCs w:val="22"/>
        </w:rPr>
        <w:br/>
      </w:r>
      <w:r w:rsidRPr="004C434C">
        <w:rPr>
          <w:rFonts w:ascii="Cambria" w:hAnsi="Cambria"/>
          <w:sz w:val="22"/>
          <w:szCs w:val="22"/>
          <w:shd w:val="clear" w:color="auto" w:fill="FFFFFF"/>
        </w:rPr>
        <w:t>Fax: (06 1) 795-0884</w:t>
      </w:r>
      <w:r w:rsidRPr="004C434C">
        <w:rPr>
          <w:rFonts w:ascii="Cambria" w:hAnsi="Cambria"/>
          <w:sz w:val="22"/>
          <w:szCs w:val="22"/>
        </w:rPr>
        <w:br/>
      </w:r>
      <w:r w:rsidRPr="004C434C">
        <w:rPr>
          <w:rFonts w:ascii="Cambria" w:hAnsi="Cambria"/>
          <w:sz w:val="22"/>
          <w:szCs w:val="22"/>
          <w:shd w:val="clear" w:color="auto" w:fill="FFFFFF"/>
        </w:rPr>
        <w:t>Email:</w:t>
      </w:r>
      <w:r w:rsidRPr="004C434C">
        <w:rPr>
          <w:rStyle w:val="apple-converted-space"/>
          <w:rFonts w:ascii="Cambria" w:hAnsi="Cambria"/>
          <w:sz w:val="22"/>
          <w:szCs w:val="22"/>
          <w:shd w:val="clear" w:color="auto" w:fill="FFFFFF"/>
        </w:rPr>
        <w:t> </w:t>
      </w:r>
      <w:hyperlink r:id="rId8" w:history="1">
        <w:r w:rsidRPr="004C434C">
          <w:rPr>
            <w:rStyle w:val="Hiperhivatkozs"/>
            <w:rFonts w:ascii="Cambria" w:hAnsi="Cambria"/>
            <w:sz w:val="22"/>
            <w:szCs w:val="22"/>
            <w:shd w:val="clear" w:color="auto" w:fill="FFFFFF"/>
          </w:rPr>
          <w:t>munkafelugyeleti-foo@ngm.gov.hu</w:t>
        </w:r>
      </w:hyperlink>
    </w:p>
    <w:p w:rsidR="00CA3A38" w:rsidRDefault="00CA3A38" w:rsidP="00CA3A38">
      <w:pPr>
        <w:ind w:left="1134"/>
        <w:rPr>
          <w:rFonts w:ascii="Cambria" w:hAnsi="Cambria"/>
          <w:sz w:val="22"/>
          <w:szCs w:val="22"/>
        </w:rPr>
      </w:pPr>
    </w:p>
    <w:p w:rsidR="00CA3A38" w:rsidRPr="004C434C" w:rsidRDefault="00CA3A38" w:rsidP="00CA3A38">
      <w:pPr>
        <w:ind w:left="1134"/>
        <w:rPr>
          <w:rFonts w:ascii="Cambria" w:hAnsi="Cambria"/>
          <w:sz w:val="22"/>
          <w:szCs w:val="22"/>
        </w:rPr>
      </w:pPr>
    </w:p>
    <w:p w:rsidR="00CA3A38" w:rsidRDefault="00CA3A38" w:rsidP="00CA3A38">
      <w:pPr>
        <w:ind w:left="1134"/>
        <w:rPr>
          <w:rFonts w:ascii="Cambria" w:hAnsi="Cambria"/>
          <w:b/>
          <w:bCs/>
          <w:sz w:val="22"/>
          <w:szCs w:val="22"/>
          <w:shd w:val="clear" w:color="auto" w:fill="FFFFFF"/>
        </w:rPr>
      </w:pPr>
      <w:r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Győr-Moson Sopron </w:t>
      </w:r>
      <w:proofErr w:type="gramStart"/>
      <w:r>
        <w:rPr>
          <w:rFonts w:ascii="Cambria" w:hAnsi="Cambria"/>
          <w:b/>
          <w:bCs/>
          <w:sz w:val="22"/>
          <w:szCs w:val="22"/>
          <w:shd w:val="clear" w:color="auto" w:fill="FFFFFF"/>
        </w:rPr>
        <w:t>Megyei  Kormányhivatal</w:t>
      </w:r>
      <w:proofErr w:type="gramEnd"/>
      <w:r>
        <w:rPr>
          <w:rFonts w:ascii="Cambria" w:hAnsi="Cambria"/>
          <w:b/>
          <w:bCs/>
          <w:sz w:val="22"/>
          <w:szCs w:val="22"/>
          <w:shd w:val="clear" w:color="auto" w:fill="FFFFFF"/>
        </w:rPr>
        <w:t xml:space="preserve">  Foglalkoztatási Főosztálya</w:t>
      </w:r>
    </w:p>
    <w:p w:rsidR="00CA3A38" w:rsidRPr="004C434C" w:rsidRDefault="00CA3A38" w:rsidP="00CA3A38">
      <w:pPr>
        <w:ind w:left="113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shd w:val="clear" w:color="auto" w:fill="FFFFFF"/>
        </w:rPr>
        <w:t>9021 Győr, Jókai u. 12</w:t>
      </w:r>
      <w:proofErr w:type="gramStart"/>
      <w:r>
        <w:rPr>
          <w:rFonts w:ascii="Cambria" w:hAnsi="Cambria"/>
          <w:sz w:val="22"/>
          <w:szCs w:val="22"/>
          <w:shd w:val="clear" w:color="auto" w:fill="FFFFFF"/>
        </w:rPr>
        <w:t>.</w:t>
      </w:r>
      <w:r w:rsidRPr="004C434C">
        <w:rPr>
          <w:rFonts w:ascii="Cambria" w:hAnsi="Cambria"/>
          <w:sz w:val="22"/>
          <w:szCs w:val="22"/>
          <w:shd w:val="clear" w:color="auto" w:fill="FFFFFF"/>
        </w:rPr>
        <w:t>.</w:t>
      </w:r>
      <w:proofErr w:type="gramEnd"/>
      <w:r w:rsidRPr="004C434C">
        <w:rPr>
          <w:rFonts w:ascii="Cambria" w:hAnsi="Cambria"/>
          <w:sz w:val="22"/>
          <w:szCs w:val="22"/>
        </w:rPr>
        <w:br/>
      </w:r>
      <w:r w:rsidRPr="004C434C">
        <w:rPr>
          <w:rFonts w:ascii="Cambria" w:hAnsi="Cambria"/>
          <w:sz w:val="22"/>
          <w:szCs w:val="22"/>
          <w:shd w:val="clear" w:color="auto" w:fill="FFFFFF"/>
        </w:rPr>
        <w:t xml:space="preserve">Postacím: </w:t>
      </w:r>
      <w:r>
        <w:rPr>
          <w:rFonts w:ascii="Cambria" w:hAnsi="Cambria"/>
          <w:sz w:val="22"/>
          <w:szCs w:val="22"/>
          <w:shd w:val="clear" w:color="auto" w:fill="FFFFFF"/>
        </w:rPr>
        <w:t>9021 Győr, Jókai u. 12</w:t>
      </w:r>
      <w:proofErr w:type="gramStart"/>
      <w:r>
        <w:rPr>
          <w:rFonts w:ascii="Cambria" w:hAnsi="Cambria"/>
          <w:sz w:val="22"/>
          <w:szCs w:val="22"/>
          <w:shd w:val="clear" w:color="auto" w:fill="FFFFFF"/>
        </w:rPr>
        <w:t>.</w:t>
      </w:r>
      <w:r w:rsidRPr="004C434C">
        <w:rPr>
          <w:rFonts w:ascii="Cambria" w:hAnsi="Cambria"/>
          <w:sz w:val="22"/>
          <w:szCs w:val="22"/>
          <w:shd w:val="clear" w:color="auto" w:fill="FFFFFF"/>
        </w:rPr>
        <w:t>.</w:t>
      </w:r>
      <w:proofErr w:type="gramEnd"/>
      <w:r w:rsidRPr="004C434C">
        <w:rPr>
          <w:rFonts w:ascii="Cambria" w:hAnsi="Cambria"/>
          <w:sz w:val="22"/>
          <w:szCs w:val="22"/>
        </w:rPr>
        <w:br/>
      </w:r>
      <w:r w:rsidRPr="004C434C">
        <w:rPr>
          <w:rFonts w:ascii="Cambria" w:hAnsi="Cambria"/>
          <w:sz w:val="22"/>
          <w:szCs w:val="22"/>
          <w:shd w:val="clear" w:color="auto" w:fill="FFFFFF"/>
        </w:rPr>
        <w:t xml:space="preserve">tel: </w:t>
      </w:r>
      <w:r>
        <w:rPr>
          <w:rFonts w:ascii="Cambria" w:hAnsi="Cambria"/>
          <w:sz w:val="22"/>
          <w:szCs w:val="22"/>
          <w:shd w:val="clear" w:color="auto" w:fill="FFFFFF"/>
        </w:rPr>
        <w:t>06-96-795-901</w:t>
      </w:r>
      <w:r w:rsidRPr="004C434C">
        <w:rPr>
          <w:rFonts w:ascii="Cambria" w:hAnsi="Cambria"/>
          <w:sz w:val="22"/>
          <w:szCs w:val="22"/>
        </w:rPr>
        <w:br/>
      </w:r>
      <w:r w:rsidRPr="004C434C">
        <w:rPr>
          <w:rFonts w:ascii="Cambria" w:hAnsi="Cambria"/>
          <w:sz w:val="22"/>
          <w:szCs w:val="22"/>
          <w:shd w:val="clear" w:color="auto" w:fill="FFFFFF"/>
        </w:rPr>
        <w:t xml:space="preserve">fax: </w:t>
      </w:r>
      <w:r>
        <w:rPr>
          <w:rFonts w:ascii="Cambria" w:hAnsi="Cambria"/>
          <w:sz w:val="22"/>
          <w:szCs w:val="22"/>
          <w:shd w:val="clear" w:color="auto" w:fill="FFFFFF"/>
        </w:rPr>
        <w:t>06-96-795-885</w:t>
      </w:r>
      <w:r w:rsidRPr="004C434C">
        <w:rPr>
          <w:rFonts w:ascii="Cambria" w:hAnsi="Cambria"/>
          <w:sz w:val="22"/>
          <w:szCs w:val="22"/>
        </w:rPr>
        <w:br/>
      </w:r>
      <w:r w:rsidRPr="004C434C">
        <w:rPr>
          <w:rFonts w:ascii="Cambria" w:hAnsi="Cambria"/>
          <w:sz w:val="22"/>
          <w:szCs w:val="22"/>
          <w:shd w:val="clear" w:color="auto" w:fill="FFFFFF"/>
        </w:rPr>
        <w:t>E-mail:</w:t>
      </w:r>
      <w:r w:rsidRPr="004C434C">
        <w:rPr>
          <w:rStyle w:val="apple-converted-space"/>
          <w:rFonts w:ascii="Cambria" w:hAnsi="Cambria"/>
          <w:sz w:val="22"/>
          <w:szCs w:val="22"/>
          <w:shd w:val="clear" w:color="auto" w:fill="FFFFFF"/>
        </w:rPr>
        <w:t> </w:t>
      </w:r>
      <w:hyperlink r:id="rId9" w:history="1">
        <w:r w:rsidRPr="00882975">
          <w:rPr>
            <w:rStyle w:val="Hiperhivatkozs"/>
          </w:rPr>
          <w:t>foglalkoztatas@gyor</w:t>
        </w:r>
        <w:r w:rsidRPr="00882975">
          <w:rPr>
            <w:rStyle w:val="Hiperhivatkozs"/>
            <w:rFonts w:ascii="Cambria" w:hAnsi="Cambria"/>
            <w:sz w:val="22"/>
            <w:szCs w:val="22"/>
            <w:shd w:val="clear" w:color="auto" w:fill="FFFFFF"/>
          </w:rPr>
          <w:t>.gov.hu</w:t>
        </w:r>
      </w:hyperlink>
    </w:p>
    <w:tbl>
      <w:tblPr>
        <w:tblW w:w="5000" w:type="pct"/>
        <w:tblInd w:w="3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17"/>
      </w:tblGrid>
      <w:tr w:rsidR="00CA3A38" w:rsidRPr="004C434C" w:rsidTr="00670D5D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A3A38" w:rsidRPr="004C434C" w:rsidRDefault="00CA3A38" w:rsidP="00670D5D">
            <w:pPr>
              <w:ind w:left="1134"/>
              <w:rPr>
                <w:rFonts w:ascii="Cambria" w:hAnsi="Cambria"/>
              </w:rPr>
            </w:pPr>
          </w:p>
        </w:tc>
      </w:tr>
    </w:tbl>
    <w:p w:rsidR="00CA3A38" w:rsidRPr="004C434C" w:rsidRDefault="00CA3A38" w:rsidP="00CA3A38">
      <w:pPr>
        <w:ind w:left="1134"/>
        <w:rPr>
          <w:rFonts w:ascii="Cambria" w:hAnsi="Cambria"/>
          <w:b/>
          <w:sz w:val="22"/>
          <w:szCs w:val="22"/>
          <w:shd w:val="clear" w:color="auto" w:fill="FFFFFF"/>
        </w:rPr>
      </w:pPr>
      <w:r w:rsidRPr="004C434C">
        <w:rPr>
          <w:rFonts w:ascii="Cambria" w:hAnsi="Cambria"/>
          <w:b/>
          <w:sz w:val="22"/>
          <w:szCs w:val="22"/>
          <w:shd w:val="clear" w:color="auto" w:fill="FFFFFF"/>
        </w:rPr>
        <w:t xml:space="preserve">Országos </w:t>
      </w:r>
      <w:proofErr w:type="spellStart"/>
      <w:r w:rsidRPr="004C434C">
        <w:rPr>
          <w:rFonts w:ascii="Cambria" w:hAnsi="Cambria"/>
          <w:b/>
          <w:sz w:val="22"/>
          <w:szCs w:val="22"/>
          <w:shd w:val="clear" w:color="auto" w:fill="FFFFFF"/>
        </w:rPr>
        <w:t>Tisztifőorvosi</w:t>
      </w:r>
      <w:proofErr w:type="spellEnd"/>
      <w:r w:rsidRPr="004C434C">
        <w:rPr>
          <w:rFonts w:ascii="Cambria" w:hAnsi="Cambria"/>
          <w:b/>
          <w:sz w:val="22"/>
          <w:szCs w:val="22"/>
          <w:shd w:val="clear" w:color="auto" w:fill="FFFFFF"/>
        </w:rPr>
        <w:t xml:space="preserve"> Hivatal Igazgatási Főosztálya Egészségügyi Igazgatási Osztálya </w:t>
      </w:r>
    </w:p>
    <w:p w:rsidR="00CA3A38" w:rsidRPr="004C434C" w:rsidRDefault="00CA3A38" w:rsidP="00CA3A38">
      <w:pPr>
        <w:ind w:left="1134"/>
        <w:rPr>
          <w:rFonts w:ascii="Cambria" w:hAnsi="Cambria"/>
          <w:sz w:val="22"/>
          <w:szCs w:val="22"/>
          <w:shd w:val="clear" w:color="auto" w:fill="FFFFFF"/>
        </w:rPr>
      </w:pPr>
      <w:r w:rsidRPr="004C434C">
        <w:rPr>
          <w:rFonts w:ascii="Cambria" w:hAnsi="Cambria"/>
          <w:sz w:val="22"/>
          <w:szCs w:val="22"/>
          <w:shd w:val="clear" w:color="auto" w:fill="FFFFFF"/>
        </w:rPr>
        <w:t>1097 Budapest, Albert Flórán út 2-6.</w:t>
      </w:r>
    </w:p>
    <w:p w:rsidR="00CA3A38" w:rsidRPr="004C434C" w:rsidRDefault="00CA3A38" w:rsidP="00CA3A38">
      <w:pPr>
        <w:ind w:left="1134"/>
        <w:rPr>
          <w:rFonts w:ascii="Cambria" w:hAnsi="Cambria"/>
          <w:sz w:val="22"/>
          <w:szCs w:val="22"/>
          <w:shd w:val="clear" w:color="auto" w:fill="FFFFFF"/>
        </w:rPr>
      </w:pPr>
      <w:r w:rsidRPr="004C434C">
        <w:rPr>
          <w:rFonts w:ascii="Cambria" w:hAnsi="Cambria"/>
          <w:sz w:val="22"/>
          <w:szCs w:val="22"/>
          <w:shd w:val="clear" w:color="auto" w:fill="FFFFFF"/>
        </w:rPr>
        <w:t>Telefon: 1/476-1100</w:t>
      </w:r>
    </w:p>
    <w:p w:rsidR="00CA3A38" w:rsidRPr="004C434C" w:rsidRDefault="00CA3A38" w:rsidP="00CA3A38">
      <w:pPr>
        <w:ind w:left="1134"/>
        <w:rPr>
          <w:rFonts w:ascii="Cambria" w:hAnsi="Cambria"/>
          <w:sz w:val="22"/>
          <w:szCs w:val="22"/>
          <w:shd w:val="clear" w:color="auto" w:fill="FFFFFF"/>
        </w:rPr>
      </w:pPr>
      <w:r w:rsidRPr="004C434C">
        <w:rPr>
          <w:rFonts w:ascii="Cambria" w:hAnsi="Cambria"/>
          <w:sz w:val="22"/>
          <w:szCs w:val="22"/>
          <w:shd w:val="clear" w:color="auto" w:fill="FFFFFF"/>
        </w:rPr>
        <w:t>Fax: 1/215-5361</w:t>
      </w:r>
    </w:p>
    <w:p w:rsidR="00CA3A38" w:rsidRPr="00AA378F" w:rsidRDefault="00CA3A38" w:rsidP="00CA3A38">
      <w:pPr>
        <w:ind w:left="1134"/>
        <w:rPr>
          <w:rFonts w:ascii="Cambria" w:hAnsi="Cambria"/>
          <w:sz w:val="22"/>
          <w:szCs w:val="22"/>
        </w:rPr>
      </w:pPr>
      <w:proofErr w:type="gramStart"/>
      <w:r w:rsidRPr="004C434C">
        <w:rPr>
          <w:rFonts w:ascii="Cambria" w:hAnsi="Cambria"/>
          <w:sz w:val="22"/>
          <w:szCs w:val="22"/>
          <w:shd w:val="clear" w:color="auto" w:fill="FFFFFF"/>
        </w:rPr>
        <w:t>e-mail</w:t>
      </w:r>
      <w:proofErr w:type="gramEnd"/>
      <w:r w:rsidRPr="004C434C">
        <w:rPr>
          <w:rFonts w:ascii="Cambria" w:hAnsi="Cambria"/>
          <w:sz w:val="22"/>
          <w:szCs w:val="22"/>
          <w:shd w:val="clear" w:color="auto" w:fill="FFFFFF"/>
        </w:rPr>
        <w:t xml:space="preserve">: </w:t>
      </w:r>
      <w:hyperlink r:id="rId10" w:history="1">
        <w:r w:rsidRPr="004C434C">
          <w:rPr>
            <w:rStyle w:val="Hiperhivatkozs"/>
            <w:rFonts w:ascii="Cambria" w:hAnsi="Cambria"/>
            <w:sz w:val="22"/>
            <w:szCs w:val="22"/>
          </w:rPr>
          <w:t>igazgatas.fovaros@oth.antsz.hu</w:t>
        </w:r>
      </w:hyperlink>
    </w:p>
    <w:p w:rsidR="000152E9" w:rsidRDefault="000152E9" w:rsidP="00467FBA">
      <w:pPr>
        <w:spacing w:before="120"/>
        <w:jc w:val="both"/>
        <w:rPr>
          <w:rFonts w:ascii="Cambria" w:hAnsi="Cambria"/>
          <w:b/>
          <w:i/>
          <w:sz w:val="22"/>
        </w:rPr>
      </w:pPr>
    </w:p>
    <w:p w:rsidR="000152E9" w:rsidRDefault="000152E9" w:rsidP="00467FBA">
      <w:pPr>
        <w:numPr>
          <w:ilvl w:val="1"/>
          <w:numId w:val="6"/>
        </w:numPr>
        <w:spacing w:before="120"/>
        <w:ind w:left="1077"/>
        <w:jc w:val="both"/>
        <w:rPr>
          <w:rFonts w:ascii="Cambria" w:hAnsi="Cambria"/>
          <w:b/>
          <w:i/>
          <w:sz w:val="22"/>
        </w:rPr>
      </w:pPr>
      <w:r>
        <w:rPr>
          <w:rFonts w:ascii="Cambria" w:hAnsi="Cambria"/>
          <w:b/>
          <w:i/>
          <w:sz w:val="22"/>
        </w:rPr>
        <w:t>Az ajánlat csomagolása és benyújtása</w:t>
      </w:r>
    </w:p>
    <w:p w:rsidR="000152E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 xml:space="preserve">Ajánlattevőnek az </w:t>
      </w:r>
      <w:r>
        <w:rPr>
          <w:rFonts w:ascii="Cambria" w:hAnsi="Cambria"/>
          <w:sz w:val="22"/>
        </w:rPr>
        <w:t>eljárást megindító</w:t>
      </w:r>
      <w:r w:rsidRPr="00537FF0">
        <w:rPr>
          <w:rFonts w:ascii="Cambria" w:hAnsi="Cambria"/>
          <w:sz w:val="22"/>
        </w:rPr>
        <w:t xml:space="preserve"> felhívásban és a </w:t>
      </w:r>
      <w:r>
        <w:rPr>
          <w:rFonts w:ascii="Cambria" w:hAnsi="Cambria"/>
          <w:sz w:val="22"/>
        </w:rPr>
        <w:t xml:space="preserve">felhívást kiegészítő közbeszerzési dokumentumban </w:t>
      </w:r>
      <w:r w:rsidRPr="00537FF0">
        <w:rPr>
          <w:rFonts w:ascii="Cambria" w:hAnsi="Cambria"/>
          <w:sz w:val="22"/>
        </w:rPr>
        <w:t>meghatározott tartalmi és formai követelményeknek megfelelően kell ajánlat</w:t>
      </w:r>
      <w:r>
        <w:rPr>
          <w:rFonts w:ascii="Cambria" w:hAnsi="Cambria"/>
          <w:sz w:val="22"/>
        </w:rPr>
        <w:t>át elkészítenie és benyújtania</w:t>
      </w:r>
      <w:r w:rsidRPr="00537FF0">
        <w:rPr>
          <w:rFonts w:ascii="Cambria" w:hAnsi="Cambria"/>
          <w:sz w:val="22"/>
        </w:rPr>
        <w:t xml:space="preserve">. Az ajánlatot papír alapon 1 eredeti </w:t>
      </w:r>
      <w:r>
        <w:rPr>
          <w:rFonts w:ascii="Cambria" w:hAnsi="Cambria"/>
          <w:sz w:val="22"/>
        </w:rPr>
        <w:t>és 1 elektronikus példányban</w:t>
      </w:r>
      <w:r w:rsidRPr="00537FF0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 xml:space="preserve">(CD lemezen vagy DVD-n, jelszó nélkül olvasható és nem módosítható </w:t>
      </w:r>
      <w:proofErr w:type="spellStart"/>
      <w:r>
        <w:rPr>
          <w:rFonts w:ascii="Cambria" w:hAnsi="Cambria"/>
          <w:sz w:val="22"/>
        </w:rPr>
        <w:t>pdf</w:t>
      </w:r>
      <w:proofErr w:type="spellEnd"/>
      <w:r>
        <w:rPr>
          <w:rFonts w:ascii="Cambria" w:hAnsi="Cambria"/>
          <w:sz w:val="22"/>
        </w:rPr>
        <w:t xml:space="preserve"> formátumban) kérjük benyújtani.</w:t>
      </w:r>
    </w:p>
    <w:p w:rsidR="000152E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Ajánlattevőnek cégszerűen nyilatkoznia kell, hogy az ajánlatnak az elektronikus formában benyújtott példánya a papír alapon benyújtott példánnyal megegyezik.</w:t>
      </w:r>
    </w:p>
    <w:p w:rsidR="000152E9" w:rsidRPr="00537FF0" w:rsidRDefault="000152E9" w:rsidP="00467FBA">
      <w:pPr>
        <w:spacing w:before="60"/>
        <w:ind w:left="1080"/>
        <w:jc w:val="both"/>
        <w:rPr>
          <w:rFonts w:ascii="Cambria" w:hAnsi="Cambria"/>
          <w:i/>
          <w:sz w:val="22"/>
        </w:rPr>
      </w:pPr>
      <w:r w:rsidRPr="00537FF0">
        <w:rPr>
          <w:rFonts w:ascii="Cambria" w:hAnsi="Cambria"/>
          <w:sz w:val="22"/>
        </w:rPr>
        <w:t>Az ajánlatot csomagolással kell ellátni. A csomagoláson fel kell tüntetni a következő szöveget: „</w:t>
      </w:r>
      <w:r w:rsidRPr="00B2296C">
        <w:rPr>
          <w:rFonts w:ascii="Cambria" w:hAnsi="Cambria"/>
          <w:b/>
          <w:sz w:val="22"/>
        </w:rPr>
        <w:t>Adásvételi szerződés sterilizáló berendezések szállítására, telepítésére, üzembe helyezésére és a kezelőszemélyzet</w:t>
      </w:r>
      <w:r>
        <w:rPr>
          <w:rFonts w:ascii="Cambria" w:hAnsi="Cambria"/>
          <w:b/>
          <w:sz w:val="22"/>
        </w:rPr>
        <w:t xml:space="preserve"> helyszíni</w:t>
      </w:r>
      <w:r w:rsidRPr="00B2296C">
        <w:rPr>
          <w:rFonts w:ascii="Cambria" w:hAnsi="Cambria"/>
          <w:b/>
          <w:sz w:val="22"/>
        </w:rPr>
        <w:t xml:space="preserve"> betanítására a Lumniczer Sándor Kórház-Rendelőintézet részére</w:t>
      </w:r>
      <w:r w:rsidRPr="00EB0BA8">
        <w:rPr>
          <w:rFonts w:ascii="Cambria" w:hAnsi="Cambria"/>
          <w:i/>
          <w:sz w:val="22"/>
        </w:rPr>
        <w:t xml:space="preserve">” </w:t>
      </w:r>
      <w:r w:rsidRPr="00537FF0">
        <w:rPr>
          <w:rFonts w:ascii="Cambria" w:hAnsi="Cambria"/>
          <w:sz w:val="22"/>
        </w:rPr>
        <w:t xml:space="preserve">tárgyban </w:t>
      </w:r>
      <w:r w:rsidRPr="00BB02EB">
        <w:rPr>
          <w:rFonts w:ascii="Cambria" w:hAnsi="Cambria"/>
          <w:i/>
          <w:sz w:val="22"/>
        </w:rPr>
        <w:t>„</w:t>
      </w:r>
      <w:r w:rsidRPr="00BB02EB">
        <w:rPr>
          <w:rFonts w:ascii="Cambria" w:hAnsi="Cambria"/>
          <w:b/>
          <w:i/>
          <w:sz w:val="22"/>
        </w:rPr>
        <w:t xml:space="preserve">nem felbontandó </w:t>
      </w:r>
      <w:r w:rsidR="00BB02EB" w:rsidRPr="00BB02EB">
        <w:rPr>
          <w:rFonts w:ascii="Cambria" w:hAnsi="Cambria"/>
          <w:b/>
          <w:i/>
          <w:sz w:val="22"/>
        </w:rPr>
        <w:t>2017</w:t>
      </w:r>
      <w:r w:rsidRPr="00BB02EB">
        <w:rPr>
          <w:rFonts w:ascii="Cambria" w:hAnsi="Cambria"/>
          <w:b/>
          <w:i/>
          <w:sz w:val="22"/>
        </w:rPr>
        <w:t xml:space="preserve">. </w:t>
      </w:r>
      <w:r w:rsidR="00BB02EB" w:rsidRPr="00BB02EB">
        <w:rPr>
          <w:rFonts w:ascii="Cambria" w:hAnsi="Cambria"/>
          <w:b/>
          <w:i/>
          <w:sz w:val="22"/>
        </w:rPr>
        <w:t>január hó</w:t>
      </w:r>
      <w:r w:rsidRPr="00BB02EB">
        <w:rPr>
          <w:rFonts w:ascii="Cambria" w:hAnsi="Cambria"/>
          <w:b/>
          <w:i/>
          <w:sz w:val="22"/>
        </w:rPr>
        <w:t xml:space="preserve">. </w:t>
      </w:r>
      <w:r w:rsidR="00BB02EB" w:rsidRPr="00BB02EB">
        <w:rPr>
          <w:rFonts w:ascii="Cambria" w:hAnsi="Cambria"/>
          <w:b/>
          <w:i/>
          <w:sz w:val="22"/>
        </w:rPr>
        <w:t xml:space="preserve">9 </w:t>
      </w:r>
      <w:r w:rsidRPr="00BB02EB">
        <w:rPr>
          <w:rFonts w:ascii="Cambria" w:hAnsi="Cambria"/>
          <w:b/>
          <w:i/>
          <w:sz w:val="22"/>
        </w:rPr>
        <w:t>napján</w:t>
      </w:r>
      <w:r w:rsidR="00BB02EB" w:rsidRPr="00BB02EB">
        <w:rPr>
          <w:rFonts w:ascii="Cambria" w:hAnsi="Cambria"/>
          <w:b/>
          <w:i/>
          <w:sz w:val="22"/>
        </w:rPr>
        <w:t xml:space="preserve"> 11:30 </w:t>
      </w:r>
      <w:r w:rsidRPr="00BB02EB">
        <w:rPr>
          <w:rFonts w:ascii="Cambria" w:hAnsi="Cambria"/>
          <w:b/>
          <w:i/>
          <w:sz w:val="22"/>
        </w:rPr>
        <w:t>óráig</w:t>
      </w:r>
      <w:r w:rsidRPr="00BB02EB">
        <w:rPr>
          <w:rFonts w:ascii="Cambria" w:hAnsi="Cambria"/>
          <w:i/>
          <w:sz w:val="22"/>
        </w:rPr>
        <w:t>”</w:t>
      </w:r>
      <w:r w:rsidRPr="00BB02EB">
        <w:rPr>
          <w:rFonts w:ascii="Cambria" w:hAnsi="Cambria"/>
          <w:sz w:val="22"/>
        </w:rPr>
        <w:t xml:space="preserve"> jelzést, továbbá az </w:t>
      </w:r>
      <w:r w:rsidRPr="00BB02EB">
        <w:rPr>
          <w:rFonts w:ascii="Cambria" w:hAnsi="Cambria"/>
          <w:b/>
          <w:sz w:val="22"/>
        </w:rPr>
        <w:t>ajánlattevő nevét és címét</w:t>
      </w:r>
      <w:r w:rsidRPr="00BB02EB">
        <w:rPr>
          <w:rFonts w:ascii="Cambria" w:hAnsi="Cambria"/>
          <w:sz w:val="22"/>
        </w:rPr>
        <w:t>.</w:t>
      </w:r>
    </w:p>
    <w:p w:rsidR="000152E9" w:rsidRPr="00537FF0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Ha a csomagoláson az előbbi szöveg nem kerül feltüntetésre, akkor ajánlatkérő nem vállal semmiféle felelősséget az ajánlat idő előtti felbontásáért, az ajánlat ebből adódó érvénytelenségéért.</w:t>
      </w:r>
    </w:p>
    <w:p w:rsidR="000152E9" w:rsidRPr="00537FF0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A személyesen benyújtott ajánlatokról ajánlatkérő átvételi elismervényt ad, a postán elküldött ajánlatnak az ajánlattételi határidőig kell megérkeznie az ajánlatkérőhöz. A postai kézbesítés esetleges késedelme, illetve a postai küldemény esetleges elvesztése az ajánlattevő kockázata.</w:t>
      </w:r>
    </w:p>
    <w:p w:rsidR="000152E9" w:rsidRPr="00537FF0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numPr>
          <w:ilvl w:val="1"/>
          <w:numId w:val="6"/>
        </w:numPr>
        <w:spacing w:before="120"/>
        <w:ind w:left="1077"/>
        <w:jc w:val="both"/>
        <w:rPr>
          <w:rFonts w:ascii="Cambria" w:hAnsi="Cambria"/>
          <w:b/>
          <w:i/>
          <w:sz w:val="22"/>
        </w:rPr>
      </w:pPr>
      <w:proofErr w:type="spellStart"/>
      <w:r w:rsidRPr="00537FF0">
        <w:rPr>
          <w:rFonts w:ascii="Cambria" w:hAnsi="Cambria"/>
          <w:b/>
          <w:i/>
          <w:sz w:val="22"/>
        </w:rPr>
        <w:t>Részajánlattétel</w:t>
      </w:r>
      <w:proofErr w:type="spellEnd"/>
      <w:r w:rsidRPr="00537FF0">
        <w:rPr>
          <w:rFonts w:ascii="Cambria" w:hAnsi="Cambria"/>
          <w:b/>
          <w:i/>
          <w:sz w:val="22"/>
        </w:rPr>
        <w:t>, többváltozatú ajánlattétel biztosítása</w:t>
      </w:r>
    </w:p>
    <w:p w:rsidR="000152E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 xml:space="preserve">Jelen eljárásban </w:t>
      </w:r>
      <w:r>
        <w:rPr>
          <w:rFonts w:ascii="Cambria" w:hAnsi="Cambria"/>
          <w:sz w:val="22"/>
        </w:rPr>
        <w:t xml:space="preserve">a </w:t>
      </w:r>
      <w:proofErr w:type="spellStart"/>
      <w:r w:rsidRPr="00537FF0">
        <w:rPr>
          <w:rFonts w:ascii="Cambria" w:hAnsi="Cambria"/>
          <w:sz w:val="22"/>
        </w:rPr>
        <w:t>részajánlattétel</w:t>
      </w:r>
      <w:proofErr w:type="spellEnd"/>
      <w:r>
        <w:rPr>
          <w:rFonts w:ascii="Cambria" w:hAnsi="Cambria"/>
          <w:sz w:val="22"/>
        </w:rPr>
        <w:t xml:space="preserve"> nem </w:t>
      </w:r>
      <w:r w:rsidRPr="00537FF0">
        <w:rPr>
          <w:rFonts w:ascii="Cambria" w:hAnsi="Cambria"/>
          <w:sz w:val="22"/>
        </w:rPr>
        <w:t>megengedett</w:t>
      </w:r>
      <w:r>
        <w:rPr>
          <w:rFonts w:ascii="Cambria" w:hAnsi="Cambria"/>
          <w:sz w:val="22"/>
        </w:rPr>
        <w:t xml:space="preserve">. </w:t>
      </w:r>
      <w:r w:rsidRPr="00537FF0">
        <w:rPr>
          <w:rFonts w:ascii="Cambria" w:hAnsi="Cambria"/>
          <w:sz w:val="22"/>
        </w:rPr>
        <w:t xml:space="preserve">Jelen eljárásban többváltozatú ajánlatot tenni nem lehet. </w:t>
      </w:r>
    </w:p>
    <w:p w:rsidR="000152E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numPr>
          <w:ilvl w:val="1"/>
          <w:numId w:val="6"/>
        </w:numPr>
        <w:spacing w:before="120"/>
        <w:ind w:left="1077"/>
        <w:jc w:val="both"/>
        <w:rPr>
          <w:rFonts w:ascii="Cambria" w:hAnsi="Cambria"/>
          <w:b/>
          <w:i/>
          <w:sz w:val="22"/>
        </w:rPr>
      </w:pPr>
      <w:r w:rsidRPr="00537FF0">
        <w:rPr>
          <w:rFonts w:ascii="Cambria" w:hAnsi="Cambria"/>
          <w:b/>
          <w:i/>
          <w:sz w:val="22"/>
        </w:rPr>
        <w:t>Az ajánlatok bontása</w:t>
      </w:r>
    </w:p>
    <w:p w:rsidR="000152E9" w:rsidRDefault="000152E9" w:rsidP="00467FBA">
      <w:pPr>
        <w:spacing w:before="4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Ajánlatkérő az ajánlati határidő lejártának időpontjában bontja az ajánlatokat.</w:t>
      </w:r>
      <w:r>
        <w:rPr>
          <w:rFonts w:ascii="Cambria" w:hAnsi="Cambria"/>
          <w:sz w:val="22"/>
        </w:rPr>
        <w:t xml:space="preserve"> A bontáson a Kbt. </w:t>
      </w:r>
      <w:r w:rsidRPr="006A7761">
        <w:rPr>
          <w:rFonts w:ascii="Cambria" w:hAnsi="Cambria"/>
          <w:sz w:val="22"/>
        </w:rPr>
        <w:t>68. § (3)</w:t>
      </w:r>
      <w:r>
        <w:rPr>
          <w:rFonts w:ascii="Cambria" w:hAnsi="Cambria"/>
          <w:sz w:val="22"/>
        </w:rPr>
        <w:t xml:space="preserve"> bekezdése szerinti személyek jogosultak jelen lenni.</w:t>
      </w:r>
      <w:r w:rsidRPr="00537FF0">
        <w:rPr>
          <w:rFonts w:ascii="Cambria" w:hAnsi="Cambria"/>
          <w:sz w:val="22"/>
        </w:rPr>
        <w:br/>
        <w:t xml:space="preserve">A bontási eljárásról jegyzőkönyv készül. </w:t>
      </w:r>
      <w:r>
        <w:rPr>
          <w:rFonts w:ascii="Cambria" w:hAnsi="Cambria"/>
          <w:sz w:val="22"/>
        </w:rPr>
        <w:t>Ajánlatkérő a bontás megkezdése előtt ismerteti a szerződés teljesítéséhez rendelkezésre álló anyagi fedezet összegét.</w:t>
      </w:r>
    </w:p>
    <w:p w:rsidR="000152E9" w:rsidRPr="00537FF0" w:rsidRDefault="000152E9" w:rsidP="00467FBA">
      <w:pPr>
        <w:spacing w:before="4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A jegyzőkönyv tartalmazza az ajánlattevők adatai mellett</w:t>
      </w:r>
      <w:r>
        <w:rPr>
          <w:rFonts w:ascii="Cambria" w:hAnsi="Cambria"/>
          <w:sz w:val="22"/>
        </w:rPr>
        <w:t xml:space="preserve"> azokat a számszerűsíthető adatokat, amelyek a felolvasólapon szerepelnek és a bírálat során értékelésre kerülnek</w:t>
      </w:r>
      <w:r w:rsidRPr="00537FF0">
        <w:rPr>
          <w:rFonts w:ascii="Cambria" w:hAnsi="Cambria"/>
          <w:sz w:val="22"/>
        </w:rPr>
        <w:t>.</w:t>
      </w:r>
    </w:p>
    <w:p w:rsidR="000152E9" w:rsidRDefault="000152E9" w:rsidP="00467FBA">
      <w:pPr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 xml:space="preserve">Ha az ajánlat nincsen összefűzve, vagy jelölve, </w:t>
      </w:r>
      <w:r>
        <w:rPr>
          <w:rFonts w:ascii="Cambria" w:hAnsi="Cambria"/>
          <w:sz w:val="22"/>
        </w:rPr>
        <w:t>úgy ajánlatkérő az ajánlatot összefűzi.</w:t>
      </w:r>
    </w:p>
    <w:p w:rsidR="000152E9" w:rsidRPr="00537FF0" w:rsidRDefault="000152E9" w:rsidP="00467FBA">
      <w:pPr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 xml:space="preserve">A bontási eljárás </w:t>
      </w:r>
      <w:proofErr w:type="spellStart"/>
      <w:r w:rsidRPr="00537FF0">
        <w:rPr>
          <w:rFonts w:ascii="Cambria" w:hAnsi="Cambria"/>
          <w:sz w:val="22"/>
        </w:rPr>
        <w:t>befejeztekor</w:t>
      </w:r>
      <w:proofErr w:type="spellEnd"/>
      <w:r w:rsidRPr="00537FF0">
        <w:rPr>
          <w:rFonts w:ascii="Cambria" w:hAnsi="Cambria"/>
          <w:sz w:val="22"/>
        </w:rPr>
        <w:t xml:space="preserve"> ajánlatkérő a jegyzőkönyvet a megjelenteknek kiadja, a</w:t>
      </w:r>
      <w:r>
        <w:rPr>
          <w:rFonts w:ascii="Cambria" w:hAnsi="Cambria"/>
          <w:sz w:val="22"/>
        </w:rPr>
        <w:t xml:space="preserve"> meg nem jelenteknek telefaxon, vagy elektronikus úton 5</w:t>
      </w:r>
      <w:r w:rsidRPr="00537FF0">
        <w:rPr>
          <w:rFonts w:ascii="Cambria" w:hAnsi="Cambria"/>
          <w:sz w:val="22"/>
        </w:rPr>
        <w:t xml:space="preserve"> napon belül megküldi.</w:t>
      </w:r>
    </w:p>
    <w:p w:rsidR="000152E9" w:rsidRDefault="000152E9" w:rsidP="00467FBA">
      <w:pPr>
        <w:ind w:left="10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Határidő után beérkezett ajánlatokról ajánlatkérő jegyzőkönyvet vesz fel, melyet az összes jelentkezőnek, beleértve a megkésettet is, megküld. </w:t>
      </w:r>
    </w:p>
    <w:p w:rsidR="000152E9" w:rsidRDefault="000152E9" w:rsidP="00467FBA">
      <w:pPr>
        <w:ind w:left="10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 határidőn túl érkezett ajánlat a Kbt. 73. § (1) bekezdés </w:t>
      </w:r>
      <w:proofErr w:type="gramStart"/>
      <w:r>
        <w:rPr>
          <w:rFonts w:ascii="Cambria" w:hAnsi="Cambria"/>
          <w:sz w:val="22"/>
        </w:rPr>
        <w:t>a.</w:t>
      </w:r>
      <w:proofErr w:type="gramEnd"/>
      <w:r>
        <w:rPr>
          <w:rFonts w:ascii="Cambria" w:hAnsi="Cambria"/>
          <w:sz w:val="22"/>
        </w:rPr>
        <w:t>) pontja alapján érvénytelen.</w:t>
      </w:r>
    </w:p>
    <w:p w:rsidR="000152E9" w:rsidRDefault="000152E9" w:rsidP="00467FBA">
      <w:pPr>
        <w:ind w:left="10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 bontási eljárás résztvevőinek a Kbt. </w:t>
      </w:r>
      <w:r w:rsidRPr="00AC1F5C">
        <w:rPr>
          <w:rFonts w:ascii="Cambria" w:hAnsi="Cambria"/>
          <w:sz w:val="22"/>
        </w:rPr>
        <w:t>68. § (3)</w:t>
      </w:r>
      <w:r>
        <w:rPr>
          <w:rFonts w:ascii="Cambria" w:hAnsi="Cambria"/>
          <w:sz w:val="22"/>
        </w:rPr>
        <w:t xml:space="preserve"> bekezdése szerint lehetőségük van a felolvasólapba való betekintésre. </w:t>
      </w:r>
    </w:p>
    <w:p w:rsidR="000152E9" w:rsidRPr="00537FF0" w:rsidRDefault="000152E9" w:rsidP="00467FBA">
      <w:pPr>
        <w:ind w:left="108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537FF0">
        <w:rPr>
          <w:rFonts w:ascii="Cambria" w:hAnsi="Cambria"/>
          <w:b/>
          <w:i/>
          <w:sz w:val="22"/>
        </w:rPr>
        <w:t>Hiánypótlás</w:t>
      </w:r>
      <w:r>
        <w:rPr>
          <w:rFonts w:ascii="Cambria" w:hAnsi="Cambria"/>
          <w:b/>
          <w:i/>
          <w:sz w:val="22"/>
        </w:rPr>
        <w:t>, felvilágosítás kérés, számítási hiba javítása</w:t>
      </w:r>
    </w:p>
    <w:p w:rsidR="000152E9" w:rsidRPr="00AD09D9" w:rsidRDefault="000152E9" w:rsidP="00467FBA">
      <w:pPr>
        <w:spacing w:before="40"/>
        <w:ind w:left="1065"/>
        <w:jc w:val="both"/>
        <w:rPr>
          <w:rFonts w:ascii="Cambria" w:hAnsi="Cambria"/>
          <w:sz w:val="22"/>
        </w:rPr>
      </w:pPr>
      <w:r w:rsidRPr="00AD09D9">
        <w:rPr>
          <w:rFonts w:ascii="Cambria" w:hAnsi="Cambria"/>
          <w:sz w:val="22"/>
        </w:rPr>
        <w:t xml:space="preserve">A Kbt. </w:t>
      </w:r>
      <w:r w:rsidRPr="00E4690A">
        <w:rPr>
          <w:rFonts w:ascii="Cambria" w:hAnsi="Cambria"/>
          <w:sz w:val="22"/>
        </w:rPr>
        <w:t>71. § (1)</w:t>
      </w:r>
      <w:r w:rsidRPr="00AD09D9">
        <w:rPr>
          <w:rFonts w:ascii="Cambria" w:hAnsi="Cambria"/>
          <w:sz w:val="22"/>
        </w:rPr>
        <w:t xml:space="preserve"> bekezdése szerint a hiány</w:t>
      </w:r>
      <w:r>
        <w:rPr>
          <w:rFonts w:ascii="Cambria" w:hAnsi="Cambria"/>
          <w:sz w:val="22"/>
        </w:rPr>
        <w:t>pótlás és a felvilágosítás kérés arra irányulhat, hogy az ajánlat megfeleljen a közbeszerzési dokumentumok és a jogszabály előírásainak. A hiánypótlás során az ajánlatban szereplő iratot, ideértve a Kbt. 69 § (4-5) bekezdése szerinti dokumentumokat – módosítani és kiegészíteni is lehet.</w:t>
      </w:r>
    </w:p>
    <w:p w:rsidR="000152E9" w:rsidRPr="00AD09D9" w:rsidRDefault="000152E9" w:rsidP="00467FBA">
      <w:pPr>
        <w:spacing w:before="40"/>
        <w:ind w:left="1065"/>
        <w:jc w:val="both"/>
        <w:rPr>
          <w:rFonts w:ascii="Cambria" w:hAnsi="Cambria"/>
          <w:sz w:val="22"/>
        </w:rPr>
      </w:pPr>
      <w:r w:rsidRPr="00AD09D9">
        <w:rPr>
          <w:rFonts w:ascii="Cambria" w:hAnsi="Cambria"/>
          <w:sz w:val="22"/>
        </w:rPr>
        <w:t xml:space="preserve">A hiánypótlás nem járhat az alapelvek sérelmével, vagy az ajánlati kötöttség megsértésével, azaz a beszerzés tárgyára vagy a szerződés feltételeire adott tartalmi ajánlat (továbbiakban szakmai ajánlat) módosításával. </w:t>
      </w:r>
    </w:p>
    <w:p w:rsidR="000152E9" w:rsidRDefault="000152E9" w:rsidP="00467FBA">
      <w:pPr>
        <w:spacing w:before="40"/>
        <w:ind w:left="1065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Mindaddig, amíg a hiánypótlásra megadott határidő folyamatban van úgy ajánlattevő pótolhat olyan hiányokat, amelyre nézve az ajánlatkérő nem hívta fel hiánypótlásra.</w:t>
      </w:r>
    </w:p>
    <w:p w:rsidR="000152E9" w:rsidRDefault="000152E9" w:rsidP="00467FBA">
      <w:pPr>
        <w:spacing w:before="40"/>
        <w:ind w:left="1065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Az ajánlatkérő köteles újabb hiánypótlást elrendelni </w:t>
      </w:r>
      <w:r w:rsidRPr="000A27C0">
        <w:rPr>
          <w:rFonts w:ascii="Cambria" w:hAnsi="Cambria"/>
          <w:sz w:val="22"/>
        </w:rPr>
        <w:t>[Kbt. 71. § (6) bekezdése]</w:t>
      </w:r>
      <w:r>
        <w:rPr>
          <w:rFonts w:ascii="Cambria" w:hAnsi="Cambria"/>
          <w:sz w:val="22"/>
        </w:rPr>
        <w:t xml:space="preserve"> ha a korábbi hiánypótlási felhívásban nem szereplő hiányt észlelt. A korábban megjelölt hiányok a későbbi hiánypótlás során nem pótolhatók.</w:t>
      </w:r>
    </w:p>
    <w:p w:rsidR="000152E9" w:rsidRPr="00AD09D9" w:rsidRDefault="000152E9" w:rsidP="00467FBA">
      <w:pPr>
        <w:spacing w:before="40"/>
        <w:ind w:left="1065"/>
        <w:jc w:val="both"/>
        <w:rPr>
          <w:rFonts w:ascii="Cambria" w:hAnsi="Cambria"/>
          <w:sz w:val="22"/>
        </w:rPr>
      </w:pPr>
      <w:r w:rsidRPr="00AD09D9">
        <w:rPr>
          <w:rFonts w:ascii="Cambria" w:hAnsi="Cambria"/>
          <w:sz w:val="22"/>
        </w:rPr>
        <w:t>Ajánlatkérő nem köteles újabb hiánypótlást elrendelni arra vonatkozóan, ha a hiánypótlással az ajánlatkérő az ajánlatban korábban nem szereplő gazdasági szereplőt von be az eljárásba és e gazdasági szereplőre tekintettel lenne szükséges az újabb hiánypótlás, figyelemmel az e</w:t>
      </w:r>
      <w:r>
        <w:rPr>
          <w:rFonts w:ascii="Cambria" w:hAnsi="Cambria"/>
          <w:sz w:val="22"/>
        </w:rPr>
        <w:t xml:space="preserve">ljárást megindító felhívás </w:t>
      </w:r>
      <w:r w:rsidRPr="00F852BC">
        <w:rPr>
          <w:rFonts w:ascii="Cambria" w:hAnsi="Cambria"/>
          <w:sz w:val="22"/>
        </w:rPr>
        <w:t>VI.</w:t>
      </w:r>
      <w:r w:rsidR="00BD5623">
        <w:rPr>
          <w:rFonts w:ascii="Cambria" w:hAnsi="Cambria"/>
          <w:sz w:val="22"/>
        </w:rPr>
        <w:t xml:space="preserve"> 3. 4. /1. pont 6</w:t>
      </w:r>
      <w:r>
        <w:rPr>
          <w:rFonts w:ascii="Cambria" w:hAnsi="Cambria"/>
          <w:sz w:val="22"/>
        </w:rPr>
        <w:t xml:space="preserve">. bekezdésben </w:t>
      </w:r>
      <w:r w:rsidRPr="00F852BC">
        <w:rPr>
          <w:rFonts w:ascii="Cambria" w:hAnsi="Cambria"/>
          <w:sz w:val="22"/>
        </w:rPr>
        <w:t>írtakra.</w:t>
      </w:r>
    </w:p>
    <w:p w:rsidR="000152E9" w:rsidRDefault="000152E9" w:rsidP="00467FBA">
      <w:pPr>
        <w:spacing w:before="40"/>
        <w:ind w:left="1065"/>
        <w:jc w:val="both"/>
        <w:rPr>
          <w:rFonts w:ascii="Cambria" w:hAnsi="Cambria"/>
          <w:sz w:val="22"/>
        </w:rPr>
      </w:pPr>
      <w:r w:rsidRPr="00AD09D9">
        <w:rPr>
          <w:rFonts w:ascii="Cambria" w:hAnsi="Cambria"/>
          <w:sz w:val="22"/>
        </w:rPr>
        <w:t>A korábban megjelölt hiányok a későbbi hiánypótlások során nem pótolhatóak.</w:t>
      </w:r>
    </w:p>
    <w:p w:rsidR="000152E9" w:rsidRPr="00AD09D9" w:rsidRDefault="000152E9" w:rsidP="00467FBA">
      <w:pPr>
        <w:spacing w:before="40"/>
        <w:ind w:left="1065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537FF0">
        <w:rPr>
          <w:rFonts w:ascii="Cambria" w:hAnsi="Cambria"/>
          <w:b/>
          <w:i/>
          <w:sz w:val="22"/>
        </w:rPr>
        <w:t>Az ajánlatok bírálata</w:t>
      </w:r>
    </w:p>
    <w:p w:rsidR="000152E9" w:rsidRDefault="000152E9" w:rsidP="00467FBA">
      <w:pPr>
        <w:spacing w:before="40"/>
        <w:ind w:left="1080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 xml:space="preserve">Az ajánlatok vizsgálatának, kiértékelésének és összehasonlításának elősegítése érdekében az ajánlatban szereplő nem egyértelmű kijelentések, nyilatkozatok, igazolások tartalmának tisztázása végett ajánlatkérő – valamennyi ajánlattevő egyidejű értesítése mellett – felkérheti az ajánlattevőt ajánlatának pontosítására, illetve a szükséges </w:t>
      </w:r>
      <w:r w:rsidRPr="00537FF0">
        <w:rPr>
          <w:rFonts w:ascii="Cambria" w:hAnsi="Cambria"/>
          <w:i/>
          <w:sz w:val="22"/>
        </w:rPr>
        <w:t>felvilágosítás</w:t>
      </w:r>
      <w:r w:rsidRPr="00537FF0">
        <w:rPr>
          <w:rFonts w:ascii="Cambria" w:hAnsi="Cambria"/>
          <w:sz w:val="22"/>
        </w:rPr>
        <w:t xml:space="preserve"> megadására. A pontosítás nem eredményezheti </w:t>
      </w:r>
      <w:r>
        <w:rPr>
          <w:rFonts w:ascii="Cambria" w:hAnsi="Cambria"/>
          <w:sz w:val="22"/>
        </w:rPr>
        <w:t>az alapelvek sérelmét, a szakmai</w:t>
      </w:r>
      <w:r w:rsidRPr="00537FF0">
        <w:rPr>
          <w:rFonts w:ascii="Cambria" w:hAnsi="Cambria"/>
          <w:sz w:val="22"/>
        </w:rPr>
        <w:t xml:space="preserve"> ajánlat módosítását</w:t>
      </w:r>
      <w:r>
        <w:rPr>
          <w:rFonts w:ascii="Cambria" w:hAnsi="Cambria"/>
          <w:sz w:val="22"/>
        </w:rPr>
        <w:t xml:space="preserve"> </w:t>
      </w:r>
      <w:r w:rsidRPr="00326C2E">
        <w:rPr>
          <w:rFonts w:ascii="Cambria" w:hAnsi="Cambria"/>
          <w:sz w:val="22"/>
        </w:rPr>
        <w:t>[Kbt. 67. § (7) bekezdése].</w:t>
      </w:r>
    </w:p>
    <w:p w:rsidR="000152E9" w:rsidRPr="003D7DE0" w:rsidRDefault="000152E9" w:rsidP="00467FBA">
      <w:pPr>
        <w:spacing w:before="40"/>
        <w:ind w:left="1080"/>
        <w:jc w:val="both"/>
        <w:rPr>
          <w:rFonts w:ascii="Cambria" w:hAnsi="Cambria"/>
          <w:sz w:val="22"/>
        </w:rPr>
      </w:pPr>
      <w:r w:rsidRPr="003D7DE0">
        <w:rPr>
          <w:rFonts w:ascii="Cambria" w:hAnsi="Cambria"/>
          <w:sz w:val="22"/>
        </w:rPr>
        <w:t>Ha ajá</w:t>
      </w:r>
      <w:r>
        <w:rPr>
          <w:rFonts w:ascii="Cambria" w:hAnsi="Cambria"/>
          <w:sz w:val="22"/>
        </w:rPr>
        <w:t xml:space="preserve">nlatkérő az ajánlatban a Kbt. </w:t>
      </w:r>
      <w:r w:rsidRPr="00326C2E">
        <w:rPr>
          <w:rFonts w:ascii="Cambria" w:hAnsi="Cambria"/>
          <w:sz w:val="22"/>
        </w:rPr>
        <w:t>71 §</w:t>
      </w:r>
      <w:r>
        <w:rPr>
          <w:rFonts w:ascii="Cambria" w:hAnsi="Cambria"/>
          <w:sz w:val="22"/>
        </w:rPr>
        <w:t xml:space="preserve"> (1) bekezdése</w:t>
      </w:r>
      <w:r w:rsidRPr="003D7DE0">
        <w:rPr>
          <w:rFonts w:ascii="Cambria" w:hAnsi="Cambria"/>
          <w:sz w:val="22"/>
        </w:rPr>
        <w:t xml:space="preserve"> szerinti elbírálás eredményére kiható </w:t>
      </w:r>
      <w:r w:rsidRPr="00280700">
        <w:rPr>
          <w:rFonts w:ascii="Cambria" w:hAnsi="Cambria"/>
          <w:sz w:val="22"/>
          <w:u w:val="single"/>
        </w:rPr>
        <w:t>számítási hibát</w:t>
      </w:r>
      <w:r w:rsidRPr="003D7DE0">
        <w:rPr>
          <w:rFonts w:ascii="Cambria" w:hAnsi="Cambria"/>
          <w:sz w:val="22"/>
        </w:rPr>
        <w:t xml:space="preserve"> észlel, azt kijavítja. A számítási hiba javításánál ajánlatkérő az egész számra történő kerekítés szabályait alkalmazza. Az ajánlatban található nyilvánvaló számítási hibák javítását az ajánlatkérő végzi el úgy, hogy a megadott alapadatokat alapul véve számítja ki az összesített ellenértéket, vagy más – az ajánlatban megtalálható számításon alapuló – adatot. Számítási hiba javítása esetén alapadatnak az ajánlatkérő által meghatározott mennyiségek és az ajánlattevő által megadott egységárak tekintendők. A számítási hiba javításáról ajánlatkérő az összes ajánlattevőt egyidejűleg közvetlenül, haladéktalanul, írásban tájékoztatja.</w:t>
      </w:r>
    </w:p>
    <w:p w:rsidR="000152E9" w:rsidRPr="00AD09D9" w:rsidRDefault="000152E9" w:rsidP="00467FBA">
      <w:pPr>
        <w:spacing w:before="80"/>
        <w:ind w:left="1077"/>
        <w:jc w:val="both"/>
        <w:rPr>
          <w:rFonts w:ascii="Cambria" w:hAnsi="Cambria"/>
          <w:sz w:val="22"/>
        </w:rPr>
      </w:pPr>
      <w:r w:rsidRPr="00AD09D9">
        <w:rPr>
          <w:rFonts w:ascii="Cambria" w:hAnsi="Cambria"/>
          <w:sz w:val="22"/>
        </w:rPr>
        <w:t xml:space="preserve">Az ár alacsony voltának megítélésekor ajánlatkérő a Kbt. </w:t>
      </w:r>
      <w:r w:rsidRPr="00326C2E">
        <w:rPr>
          <w:rFonts w:ascii="Cambria" w:hAnsi="Cambria"/>
          <w:sz w:val="22"/>
        </w:rPr>
        <w:t>72. § (1) bekezdésének alkalmazásával jár el.</w:t>
      </w:r>
      <w:r w:rsidRPr="00AD09D9">
        <w:rPr>
          <w:rFonts w:ascii="Cambria" w:hAnsi="Cambria"/>
          <w:sz w:val="22"/>
        </w:rPr>
        <w:t xml:space="preserve"> </w:t>
      </w:r>
    </w:p>
    <w:p w:rsidR="000152E9" w:rsidRDefault="000152E9" w:rsidP="00467FBA">
      <w:pPr>
        <w:spacing w:before="80"/>
        <w:ind w:left="1077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Ha ajánlatkérő a </w:t>
      </w:r>
      <w:r w:rsidRPr="00326C2E">
        <w:rPr>
          <w:rFonts w:ascii="Cambria" w:hAnsi="Cambria"/>
          <w:sz w:val="22"/>
        </w:rPr>
        <w:t>Kbt. 72. § (7)</w:t>
      </w:r>
      <w:r>
        <w:rPr>
          <w:rFonts w:ascii="Cambria" w:hAnsi="Cambria"/>
          <w:sz w:val="22"/>
        </w:rPr>
        <w:t xml:space="preserve"> bekezdése szerint valamely tartalmi elemet lehetetlennek, túlzottan magasnak, vagy túlzottal alacsonynak értékel, úgy ezen ajánlati elemekre, vagy adatokra vonatkozóan – az összes ajánlattevő egyidejű értesítése mellett – </w:t>
      </w:r>
      <w:r w:rsidRPr="00D362F6">
        <w:rPr>
          <w:rFonts w:ascii="Cambria" w:hAnsi="Cambria"/>
          <w:sz w:val="22"/>
          <w:u w:val="single"/>
        </w:rPr>
        <w:t>indoklást kér</w:t>
      </w:r>
      <w:r>
        <w:rPr>
          <w:rFonts w:ascii="Cambria" w:hAnsi="Cambria"/>
          <w:sz w:val="22"/>
        </w:rPr>
        <w:t xml:space="preserve">. </w:t>
      </w:r>
    </w:p>
    <w:p w:rsidR="000152E9" w:rsidRDefault="000152E9" w:rsidP="00467FBA">
      <w:pPr>
        <w:spacing w:before="80"/>
        <w:ind w:left="1077"/>
        <w:jc w:val="both"/>
        <w:rPr>
          <w:rFonts w:ascii="Cambria" w:hAnsi="Cambria"/>
          <w:sz w:val="22"/>
        </w:rPr>
      </w:pPr>
      <w:r w:rsidRPr="003D7DE0">
        <w:rPr>
          <w:rFonts w:ascii="Cambria" w:hAnsi="Cambria"/>
          <w:sz w:val="22"/>
        </w:rPr>
        <w:t xml:space="preserve">Ajánlatkérő az ajánlatokat az </w:t>
      </w:r>
      <w:r w:rsidR="00BD5623">
        <w:rPr>
          <w:rFonts w:ascii="Cambria" w:hAnsi="Cambria"/>
          <w:sz w:val="22"/>
        </w:rPr>
        <w:t>eljárást megindító</w:t>
      </w:r>
      <w:r w:rsidRPr="003D7DE0">
        <w:rPr>
          <w:rFonts w:ascii="Cambria" w:hAnsi="Cambria"/>
          <w:sz w:val="22"/>
        </w:rPr>
        <w:t xml:space="preserve"> felhívásban meghatározott értékelési szempont</w:t>
      </w:r>
      <w:r>
        <w:rPr>
          <w:rFonts w:ascii="Cambria" w:hAnsi="Cambria"/>
          <w:sz w:val="22"/>
        </w:rPr>
        <w:t>ok</w:t>
      </w:r>
      <w:r w:rsidRPr="003D7DE0">
        <w:rPr>
          <w:rFonts w:ascii="Cambria" w:hAnsi="Cambria"/>
          <w:sz w:val="22"/>
        </w:rPr>
        <w:t xml:space="preserve"> alapján bírálja el. Az eljárás további szakaszában nem vehet részt az, aki érvénytelen ajánlatot tett, illetve akit az eljárásból kizártak. Ajánlatkérő csak a szerződés teljesítésére alkalmas és az egyéb szempontból is érvényes ajánlatokat értékeli.</w:t>
      </w:r>
    </w:p>
    <w:p w:rsidR="000152E9" w:rsidRPr="003D7DE0" w:rsidRDefault="000152E9" w:rsidP="00467FBA">
      <w:pPr>
        <w:spacing w:before="80"/>
        <w:ind w:left="1077"/>
        <w:jc w:val="both"/>
        <w:rPr>
          <w:rFonts w:ascii="Cambria" w:hAnsi="Cambria"/>
          <w:sz w:val="22"/>
        </w:rPr>
      </w:pPr>
    </w:p>
    <w:p w:rsidR="000152E9" w:rsidRPr="00BD7B36" w:rsidRDefault="000152E9" w:rsidP="00467FBA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E456DF">
        <w:rPr>
          <w:b/>
          <w:i/>
        </w:rPr>
        <w:t>A bírálat módszere</w:t>
      </w:r>
    </w:p>
    <w:p w:rsidR="000152E9" w:rsidRPr="00B2296C" w:rsidRDefault="000152E9" w:rsidP="00467FBA">
      <w:pPr>
        <w:autoSpaceDE w:val="0"/>
        <w:autoSpaceDN w:val="0"/>
        <w:adjustRightInd w:val="0"/>
        <w:ind w:left="1080"/>
        <w:jc w:val="both"/>
        <w:rPr>
          <w:rFonts w:ascii="Cambria" w:hAnsi="Cambria" w:cs="TimesNewRomanPS-BoldMT"/>
          <w:bCs/>
          <w:sz w:val="22"/>
          <w:szCs w:val="20"/>
        </w:rPr>
      </w:pPr>
      <w:r w:rsidRPr="00BD7B36">
        <w:rPr>
          <w:rFonts w:ascii="Cambria" w:hAnsi="Cambria" w:cs="TimesNewRomanPS-BoldMT"/>
          <w:bCs/>
          <w:sz w:val="22"/>
          <w:szCs w:val="20"/>
        </w:rPr>
        <w:t>Az érték</w:t>
      </w:r>
      <w:r w:rsidRPr="00BC6453">
        <w:rPr>
          <w:rFonts w:ascii="Cambria" w:hAnsi="Cambria" w:cs="TimesNewRomanPS-BoldMT"/>
          <w:bCs/>
          <w:sz w:val="22"/>
          <w:szCs w:val="20"/>
        </w:rPr>
        <w:t xml:space="preserve">arányosítás, </w:t>
      </w:r>
      <w:r w:rsidRPr="00401733">
        <w:rPr>
          <w:rFonts w:ascii="Cambria" w:hAnsi="Cambria" w:cs="TimesNewRomanPS-BoldMT"/>
          <w:bCs/>
          <w:sz w:val="22"/>
          <w:szCs w:val="20"/>
        </w:rPr>
        <w:t>az eljárást megindító felhívásban részletezettek szerint.</w:t>
      </w:r>
    </w:p>
    <w:p w:rsidR="000152E9" w:rsidRPr="003B2318" w:rsidRDefault="000152E9" w:rsidP="00467FBA">
      <w:pPr>
        <w:autoSpaceDE w:val="0"/>
        <w:autoSpaceDN w:val="0"/>
        <w:adjustRightInd w:val="0"/>
        <w:ind w:left="1080"/>
        <w:jc w:val="both"/>
        <w:rPr>
          <w:rFonts w:ascii="Cambria" w:hAnsi="Cambria" w:cs="TimesNewRomanPS-BoldMT"/>
          <w:bCs/>
          <w:sz w:val="22"/>
          <w:szCs w:val="20"/>
        </w:rPr>
      </w:pPr>
      <w:r w:rsidRPr="00B2296C">
        <w:rPr>
          <w:rFonts w:ascii="Cambria" w:hAnsi="Cambria" w:cs="TimesNewRomanPS-BoldMT"/>
          <w:bCs/>
          <w:sz w:val="22"/>
          <w:szCs w:val="20"/>
        </w:rPr>
        <w:t>Ajánlatkérő a számítás két tizedes pontossággal végzi el. Az egyes értékelési rész</w:t>
      </w:r>
      <w:r w:rsidRPr="00E456DF">
        <w:rPr>
          <w:rFonts w:ascii="Cambria" w:hAnsi="Cambria" w:cs="TimesNewRomanPS-BoldMT"/>
          <w:bCs/>
          <w:sz w:val="22"/>
          <w:szCs w:val="20"/>
        </w:rPr>
        <w:t>szempontokra</w:t>
      </w:r>
      <w:r>
        <w:rPr>
          <w:rFonts w:ascii="Cambria" w:hAnsi="Cambria" w:cs="TimesNewRomanPS-BoldMT"/>
          <w:bCs/>
          <w:sz w:val="22"/>
          <w:szCs w:val="20"/>
        </w:rPr>
        <w:t xml:space="preserve"> adott pontszámot megszorozza az ahhoz tartozó súlyszámmal, az összes értékelési részszempontra kijelölt szorzatokat pedig ajánlatonként összeadja. Az az ajánlattevő az eljárás </w:t>
      </w:r>
      <w:proofErr w:type="gramStart"/>
      <w:r>
        <w:rPr>
          <w:rFonts w:ascii="Cambria" w:hAnsi="Cambria" w:cs="TimesNewRomanPS-BoldMT"/>
          <w:bCs/>
          <w:sz w:val="22"/>
          <w:szCs w:val="20"/>
        </w:rPr>
        <w:t>nyertese</w:t>
      </w:r>
      <w:proofErr w:type="gramEnd"/>
      <w:r>
        <w:rPr>
          <w:rFonts w:ascii="Cambria" w:hAnsi="Cambria" w:cs="TimesNewRomanPS-BoldMT"/>
          <w:bCs/>
          <w:sz w:val="22"/>
          <w:szCs w:val="20"/>
        </w:rPr>
        <w:t xml:space="preserve"> aki a legmagasabb </w:t>
      </w:r>
      <w:proofErr w:type="spellStart"/>
      <w:r>
        <w:rPr>
          <w:rFonts w:ascii="Cambria" w:hAnsi="Cambria" w:cs="TimesNewRomanPS-BoldMT"/>
          <w:bCs/>
          <w:sz w:val="22"/>
          <w:szCs w:val="20"/>
        </w:rPr>
        <w:t>összpontszámot</w:t>
      </w:r>
      <w:proofErr w:type="spellEnd"/>
      <w:r>
        <w:rPr>
          <w:rFonts w:ascii="Cambria" w:hAnsi="Cambria" w:cs="TimesNewRomanPS-BoldMT"/>
          <w:bCs/>
          <w:sz w:val="22"/>
          <w:szCs w:val="20"/>
        </w:rPr>
        <w:t xml:space="preserve"> kapja. </w:t>
      </w:r>
    </w:p>
    <w:p w:rsidR="000152E9" w:rsidRDefault="000152E9" w:rsidP="00467FBA">
      <w:pPr>
        <w:autoSpaceDE w:val="0"/>
        <w:autoSpaceDN w:val="0"/>
        <w:adjustRightInd w:val="0"/>
        <w:ind w:left="1080"/>
        <w:jc w:val="both"/>
        <w:rPr>
          <w:rFonts w:ascii="Cambria" w:hAnsi="Cambria" w:cs="TimesNewRomanPS-BoldMT"/>
          <w:bCs/>
          <w:sz w:val="22"/>
          <w:szCs w:val="20"/>
        </w:rPr>
      </w:pPr>
    </w:p>
    <w:p w:rsidR="000152E9" w:rsidRPr="00972B2E" w:rsidRDefault="000152E9" w:rsidP="00467FBA">
      <w:pPr>
        <w:numPr>
          <w:ilvl w:val="1"/>
          <w:numId w:val="6"/>
        </w:numPr>
        <w:spacing w:before="120"/>
        <w:ind w:left="1077"/>
        <w:jc w:val="both"/>
        <w:rPr>
          <w:rFonts w:ascii="Cambria" w:hAnsi="Cambria"/>
          <w:b/>
          <w:i/>
          <w:sz w:val="22"/>
        </w:rPr>
      </w:pPr>
      <w:r w:rsidRPr="00537FF0">
        <w:rPr>
          <w:rFonts w:ascii="Cambria" w:hAnsi="Cambria"/>
          <w:b/>
          <w:i/>
          <w:sz w:val="22"/>
        </w:rPr>
        <w:t>A</w:t>
      </w:r>
      <w:r>
        <w:rPr>
          <w:rFonts w:ascii="Cambria" w:hAnsi="Cambria"/>
          <w:b/>
          <w:i/>
          <w:sz w:val="22"/>
        </w:rPr>
        <w:t>jánlattevők tájékoztatása az eljárás eredményéről</w:t>
      </w:r>
    </w:p>
    <w:p w:rsidR="000152E9" w:rsidRDefault="000152E9" w:rsidP="00467FBA">
      <w:pPr>
        <w:spacing w:before="60"/>
        <w:ind w:left="1077"/>
        <w:jc w:val="both"/>
        <w:rPr>
          <w:rFonts w:ascii="Cambria" w:hAnsi="Cambria"/>
          <w:sz w:val="22"/>
        </w:rPr>
      </w:pPr>
      <w:r w:rsidRPr="00972B2E">
        <w:rPr>
          <w:rFonts w:ascii="Cambria" w:hAnsi="Cambria"/>
          <w:sz w:val="22"/>
        </w:rPr>
        <w:t xml:space="preserve">Ajánlatkérő </w:t>
      </w:r>
      <w:r>
        <w:rPr>
          <w:rFonts w:ascii="Cambria" w:hAnsi="Cambria"/>
          <w:sz w:val="22"/>
        </w:rPr>
        <w:t>a Kbt</w:t>
      </w:r>
      <w:r w:rsidRPr="00326C2E">
        <w:rPr>
          <w:rFonts w:ascii="Cambria" w:hAnsi="Cambria"/>
          <w:sz w:val="22"/>
        </w:rPr>
        <w:t>. 79. § (1)</w:t>
      </w:r>
      <w:r>
        <w:rPr>
          <w:rFonts w:ascii="Cambria" w:hAnsi="Cambria"/>
          <w:sz w:val="22"/>
        </w:rPr>
        <w:t xml:space="preserve"> bekezdése alapján köteles az ajánlattevőket az eljárás eredményéről tájékoztatni. A tájékoztatás az összegzés az ajánlatok elbírálásáról dokumentum kiküldésével történik telefaxon, vagy elektronikus úton. </w:t>
      </w:r>
    </w:p>
    <w:p w:rsidR="000152E9" w:rsidRDefault="000152E9" w:rsidP="00467FBA">
      <w:pPr>
        <w:spacing w:before="60"/>
        <w:ind w:left="1077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Ajánlatkérő az ajánlatok elbírálásáról készült írásbeli összegzést 1 alkalommal az összegzés kiküldésétől számított 20. napig módosíthatja.</w:t>
      </w:r>
    </w:p>
    <w:p w:rsidR="000152E9" w:rsidRDefault="000152E9" w:rsidP="00467FBA">
      <w:pPr>
        <w:spacing w:before="60"/>
        <w:ind w:left="1077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Ajánlatkérő az írásbeli összegzésben észlelt bármely elírás, névcsere, hibás névírás, szám-, számítási hiba, vagy hasonló elírás esetén kérelemre, vagy kérelem hiányában kijavíthatja. A kijavított írásbeli összegzést ajánlatkérő legkésőbb 10 napon belül köteles elvégezni és erről az ajánlattevőket tájékoztatni.</w:t>
      </w:r>
    </w:p>
    <w:p w:rsidR="000152E9" w:rsidRDefault="000152E9" w:rsidP="00467FBA">
      <w:pPr>
        <w:spacing w:before="60"/>
        <w:ind w:left="1077"/>
        <w:jc w:val="both"/>
        <w:rPr>
          <w:rFonts w:ascii="Cambria" w:hAnsi="Cambria"/>
          <w:sz w:val="22"/>
        </w:rPr>
      </w:pPr>
    </w:p>
    <w:p w:rsidR="000152E9" w:rsidRPr="00972B2E" w:rsidRDefault="000152E9" w:rsidP="00467FBA">
      <w:pPr>
        <w:numPr>
          <w:ilvl w:val="1"/>
          <w:numId w:val="6"/>
        </w:numPr>
        <w:spacing w:before="60"/>
        <w:jc w:val="both"/>
        <w:rPr>
          <w:rFonts w:ascii="Cambria" w:hAnsi="Cambria"/>
          <w:b/>
          <w:i/>
          <w:sz w:val="22"/>
        </w:rPr>
      </w:pPr>
      <w:r w:rsidRPr="00972B2E">
        <w:rPr>
          <w:rFonts w:ascii="Cambria" w:hAnsi="Cambria"/>
          <w:b/>
          <w:i/>
          <w:sz w:val="22"/>
        </w:rPr>
        <w:t>A szerződés megkötése</w:t>
      </w:r>
    </w:p>
    <w:p w:rsidR="000152E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 w:rsidRPr="00972B2E">
        <w:rPr>
          <w:rFonts w:ascii="Cambria" w:hAnsi="Cambria"/>
          <w:sz w:val="22"/>
        </w:rPr>
        <w:t>Ajánlatkérő eredményes közbeszerzési eljárás esetén az eljárás nyertesével a szerződést a szerződéskötési moratóriu</w:t>
      </w:r>
      <w:r>
        <w:rPr>
          <w:rFonts w:ascii="Cambria" w:hAnsi="Cambria"/>
          <w:sz w:val="22"/>
        </w:rPr>
        <w:t xml:space="preserve">m lejártát követően köti meg a </w:t>
      </w:r>
      <w:r w:rsidRPr="00F95933">
        <w:rPr>
          <w:rFonts w:ascii="Cambria" w:hAnsi="Cambria"/>
          <w:sz w:val="22"/>
        </w:rPr>
        <w:t>Kbt. 131. § (6) bekezdésében rögzített időtartamon belül.</w:t>
      </w:r>
    </w:p>
    <w:p w:rsidR="000152E9" w:rsidRPr="00A645D9" w:rsidRDefault="000152E9" w:rsidP="00467FBA">
      <w:pPr>
        <w:spacing w:before="60"/>
        <w:ind w:left="1080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:rsidR="000152E9" w:rsidRPr="00537FF0" w:rsidRDefault="000152E9" w:rsidP="00467FBA">
      <w:pPr>
        <w:spacing w:before="120"/>
        <w:jc w:val="center"/>
        <w:rPr>
          <w:rFonts w:ascii="Cambria" w:hAnsi="Cambria"/>
          <w:b/>
          <w:caps/>
          <w:sz w:val="22"/>
        </w:rPr>
      </w:pPr>
    </w:p>
    <w:p w:rsidR="000152E9" w:rsidRPr="00537FF0" w:rsidRDefault="000152E9" w:rsidP="00467FBA">
      <w:pPr>
        <w:spacing w:before="120"/>
        <w:jc w:val="center"/>
        <w:rPr>
          <w:rFonts w:ascii="Cambria" w:hAnsi="Cambria"/>
          <w:b/>
          <w:caps/>
          <w:sz w:val="22"/>
        </w:rPr>
      </w:pPr>
    </w:p>
    <w:p w:rsidR="000152E9" w:rsidRPr="00537FF0" w:rsidRDefault="000152E9" w:rsidP="00467FBA">
      <w:pPr>
        <w:spacing w:before="120"/>
        <w:jc w:val="center"/>
        <w:rPr>
          <w:rFonts w:ascii="Cambria" w:hAnsi="Cambria"/>
          <w:b/>
          <w:caps/>
          <w:sz w:val="22"/>
        </w:rPr>
      </w:pPr>
    </w:p>
    <w:p w:rsidR="000152E9" w:rsidRPr="00537FF0" w:rsidRDefault="000152E9" w:rsidP="00467FBA">
      <w:pPr>
        <w:spacing w:before="120"/>
        <w:jc w:val="center"/>
        <w:rPr>
          <w:rFonts w:ascii="Cambria" w:hAnsi="Cambria"/>
          <w:b/>
          <w:caps/>
          <w:sz w:val="22"/>
        </w:rPr>
      </w:pPr>
    </w:p>
    <w:p w:rsidR="000152E9" w:rsidRPr="00537FF0" w:rsidRDefault="000152E9" w:rsidP="00467FBA">
      <w:pPr>
        <w:spacing w:before="120"/>
        <w:jc w:val="center"/>
        <w:rPr>
          <w:rFonts w:ascii="Cambria" w:hAnsi="Cambria"/>
          <w:b/>
          <w:caps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  <w:r w:rsidRPr="007D4D62">
        <w:rPr>
          <w:rFonts w:ascii="Cambria" w:hAnsi="Cambria"/>
          <w:b/>
          <w:caps/>
          <w:sz w:val="22"/>
        </w:rPr>
        <w:t>II. fejezet</w:t>
      </w:r>
    </w:p>
    <w:p w:rsidR="000152E9" w:rsidRPr="007D4D62" w:rsidRDefault="000152E9" w:rsidP="00467FBA">
      <w:pPr>
        <w:jc w:val="center"/>
        <w:rPr>
          <w:rFonts w:ascii="Cambria" w:hAnsi="Cambria"/>
          <w:b/>
          <w:caps/>
          <w:sz w:val="22"/>
        </w:rPr>
      </w:pPr>
    </w:p>
    <w:p w:rsidR="000152E9" w:rsidRPr="00FF29FC" w:rsidRDefault="000152E9" w:rsidP="00467FBA">
      <w:pPr>
        <w:jc w:val="center"/>
        <w:rPr>
          <w:rFonts w:ascii="Cambria" w:hAnsi="Cambria"/>
          <w:b/>
          <w:caps/>
          <w:sz w:val="22"/>
        </w:rPr>
      </w:pPr>
      <w:r w:rsidRPr="00FF29FC">
        <w:rPr>
          <w:rFonts w:ascii="Cambria" w:hAnsi="Cambria"/>
          <w:b/>
          <w:caps/>
          <w:sz w:val="22"/>
        </w:rPr>
        <w:t>Iratjegyzék, iratminták</w:t>
      </w:r>
    </w:p>
    <w:p w:rsidR="000152E9" w:rsidRDefault="000152E9" w:rsidP="00467FBA">
      <w:pPr>
        <w:jc w:val="center"/>
        <w:rPr>
          <w:rFonts w:ascii="Cambria" w:hAnsi="Cambria"/>
          <w:b/>
          <w:smallCaps/>
          <w:sz w:val="22"/>
        </w:rPr>
      </w:pPr>
    </w:p>
    <w:p w:rsidR="000152E9" w:rsidRPr="00537FF0" w:rsidRDefault="000152E9" w:rsidP="00467FBA">
      <w:pPr>
        <w:jc w:val="center"/>
        <w:rPr>
          <w:rFonts w:ascii="Cambria" w:hAnsi="Cambria"/>
          <w:b/>
          <w:smallCaps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sz w:val="22"/>
        </w:rPr>
      </w:pPr>
      <w:r w:rsidRPr="00537FF0">
        <w:rPr>
          <w:rFonts w:ascii="Cambria" w:hAnsi="Cambria"/>
          <w:b/>
          <w:sz w:val="22"/>
        </w:rPr>
        <w:t>(A me</w:t>
      </w:r>
      <w:r>
        <w:rPr>
          <w:rFonts w:ascii="Cambria" w:hAnsi="Cambria"/>
          <w:b/>
          <w:sz w:val="22"/>
        </w:rPr>
        <w:t>gadott iratminták segédanyagok,</w:t>
      </w:r>
    </w:p>
    <w:p w:rsidR="000152E9" w:rsidRDefault="000152E9" w:rsidP="00467FBA">
      <w:pPr>
        <w:jc w:val="center"/>
        <w:rPr>
          <w:rFonts w:ascii="Cambria" w:hAnsi="Cambria"/>
          <w:b/>
          <w:sz w:val="22"/>
        </w:rPr>
      </w:pPr>
      <w:proofErr w:type="gramStart"/>
      <w:r w:rsidRPr="00537FF0">
        <w:rPr>
          <w:rFonts w:ascii="Cambria" w:hAnsi="Cambria"/>
          <w:b/>
          <w:sz w:val="22"/>
        </w:rPr>
        <w:t>ajánlatkérő</w:t>
      </w:r>
      <w:proofErr w:type="gramEnd"/>
      <w:r w:rsidRPr="00537FF0">
        <w:rPr>
          <w:rFonts w:ascii="Cambria" w:hAnsi="Cambria"/>
          <w:b/>
          <w:sz w:val="22"/>
        </w:rPr>
        <w:t xml:space="preserve"> más szerkeszt</w:t>
      </w:r>
      <w:r>
        <w:rPr>
          <w:rFonts w:ascii="Cambria" w:hAnsi="Cambria"/>
          <w:b/>
          <w:sz w:val="22"/>
        </w:rPr>
        <w:t>ésű nyilatkozatokat is elfogad,</w:t>
      </w:r>
    </w:p>
    <w:p w:rsidR="000152E9" w:rsidRPr="00537FF0" w:rsidRDefault="000152E9" w:rsidP="00467FBA">
      <w:pPr>
        <w:jc w:val="center"/>
        <w:rPr>
          <w:rFonts w:ascii="Cambria" w:hAnsi="Cambria"/>
          <w:b/>
          <w:sz w:val="22"/>
        </w:rPr>
      </w:pPr>
      <w:proofErr w:type="gramStart"/>
      <w:r w:rsidRPr="00537FF0">
        <w:rPr>
          <w:rFonts w:ascii="Cambria" w:hAnsi="Cambria"/>
          <w:b/>
          <w:sz w:val="22"/>
        </w:rPr>
        <w:t>ha</w:t>
      </w:r>
      <w:proofErr w:type="gramEnd"/>
      <w:r w:rsidRPr="00537FF0">
        <w:rPr>
          <w:rFonts w:ascii="Cambria" w:hAnsi="Cambria"/>
          <w:b/>
          <w:sz w:val="22"/>
        </w:rPr>
        <w:t xml:space="preserve"> az a kiírás feltételeinek megfelel)</w:t>
      </w:r>
    </w:p>
    <w:p w:rsidR="000152E9" w:rsidRDefault="000152E9" w:rsidP="00467FBA">
      <w:pPr>
        <w:jc w:val="both"/>
        <w:rPr>
          <w:rFonts w:ascii="Cambria" w:hAnsi="Cambria"/>
          <w:b/>
          <w:caps/>
          <w:sz w:val="22"/>
        </w:rPr>
      </w:pPr>
      <w:r w:rsidRPr="00537FF0">
        <w:rPr>
          <w:rFonts w:ascii="Cambria" w:hAnsi="Cambria"/>
          <w:sz w:val="22"/>
        </w:rPr>
        <w:br w:type="page"/>
      </w: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  <w:r w:rsidRPr="00537FF0">
        <w:rPr>
          <w:rFonts w:ascii="Cambria" w:hAnsi="Cambria"/>
          <w:b/>
          <w:caps/>
          <w:sz w:val="22"/>
        </w:rPr>
        <w:t>Iratjegyzék</w:t>
      </w:r>
    </w:p>
    <w:p w:rsidR="000152E9" w:rsidRDefault="000152E9" w:rsidP="00467FBA">
      <w:pPr>
        <w:jc w:val="both"/>
        <w:rPr>
          <w:rFonts w:ascii="Cambria" w:hAnsi="Cambria"/>
          <w:sz w:val="22"/>
        </w:rPr>
      </w:pPr>
    </w:p>
    <w:p w:rsidR="000152E9" w:rsidRDefault="000152E9" w:rsidP="00467FBA">
      <w:pPr>
        <w:jc w:val="both"/>
        <w:rPr>
          <w:rFonts w:ascii="Cambria" w:hAnsi="Cambria"/>
          <w:sz w:val="22"/>
        </w:rPr>
      </w:pPr>
    </w:p>
    <w:p w:rsidR="000152E9" w:rsidRDefault="000152E9" w:rsidP="00467FBA">
      <w:pPr>
        <w:jc w:val="both"/>
        <w:rPr>
          <w:rFonts w:ascii="Cambria" w:hAnsi="Cambria"/>
          <w:sz w:val="22"/>
        </w:rPr>
      </w:pPr>
    </w:p>
    <w:p w:rsidR="000152E9" w:rsidRDefault="000152E9" w:rsidP="00467FBA">
      <w:pPr>
        <w:spacing w:before="120" w:after="120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 xml:space="preserve">A </w:t>
      </w:r>
      <w:r w:rsidRPr="00BE1195">
        <w:rPr>
          <w:rFonts w:ascii="Cambria" w:hAnsi="Cambria"/>
          <w:sz w:val="21"/>
        </w:rPr>
        <w:t>Kbt. 57. § (</w:t>
      </w:r>
      <w:r>
        <w:rPr>
          <w:rFonts w:ascii="Cambria" w:hAnsi="Cambria"/>
          <w:sz w:val="21"/>
        </w:rPr>
        <w:t>1</w:t>
      </w:r>
      <w:r w:rsidRPr="00BE1195">
        <w:rPr>
          <w:rFonts w:ascii="Cambria" w:hAnsi="Cambria"/>
          <w:sz w:val="21"/>
        </w:rPr>
        <w:t>)</w:t>
      </w:r>
      <w:r>
        <w:rPr>
          <w:rFonts w:ascii="Cambria" w:hAnsi="Cambria"/>
          <w:sz w:val="21"/>
        </w:rPr>
        <w:t xml:space="preserve"> bekezdése b) pontja értelmében a felhívást kiegészítő közbeszerzési dokumentum</w:t>
      </w:r>
      <w:r w:rsidRPr="009208C5">
        <w:rPr>
          <w:rFonts w:ascii="Cambria" w:hAnsi="Cambria"/>
          <w:sz w:val="21"/>
        </w:rPr>
        <w:t xml:space="preserve"> tartalmazza az ajánlat részeként benyújtandó igazolások, nyilatkozatok jegyzékét, kiegészítve az ajánlat kötelező tartalmi elemeinek és azok sorrendiségére vonatkozó előírásokkal.</w:t>
      </w:r>
    </w:p>
    <w:p w:rsidR="000152E9" w:rsidRDefault="000152E9" w:rsidP="00467FBA">
      <w:pPr>
        <w:spacing w:before="120" w:after="120"/>
        <w:jc w:val="both"/>
        <w:rPr>
          <w:rFonts w:ascii="Cambria" w:hAnsi="Cambria"/>
          <w:sz w:val="21"/>
        </w:rPr>
      </w:pPr>
    </w:p>
    <w:p w:rsidR="000152E9" w:rsidRPr="009208C5" w:rsidRDefault="000152E9" w:rsidP="00467FBA">
      <w:pPr>
        <w:spacing w:before="120" w:after="120"/>
        <w:jc w:val="both"/>
        <w:rPr>
          <w:rFonts w:ascii="Cambria" w:hAnsi="Cambria"/>
          <w:sz w:val="21"/>
        </w:rPr>
      </w:pPr>
    </w:p>
    <w:p w:rsidR="000152E9" w:rsidRDefault="000152E9" w:rsidP="00467FBA">
      <w:pPr>
        <w:spacing w:before="120" w:after="120"/>
        <w:jc w:val="both"/>
        <w:rPr>
          <w:rFonts w:ascii="Cambria" w:hAnsi="Cambria"/>
          <w:b/>
          <w:sz w:val="21"/>
        </w:rPr>
      </w:pPr>
      <w:r w:rsidRPr="009208C5">
        <w:rPr>
          <w:rFonts w:ascii="Cambria" w:hAnsi="Cambria"/>
          <w:b/>
          <w:sz w:val="21"/>
        </w:rPr>
        <w:t xml:space="preserve">A benyújtott ajánlatokban az alábbi sorrendiség és </w:t>
      </w:r>
      <w:proofErr w:type="gramStart"/>
      <w:r w:rsidRPr="009208C5">
        <w:rPr>
          <w:rFonts w:ascii="Cambria" w:hAnsi="Cambria"/>
          <w:b/>
          <w:sz w:val="21"/>
        </w:rPr>
        <w:t>tarta</w:t>
      </w:r>
      <w:r>
        <w:rPr>
          <w:rFonts w:ascii="Cambria" w:hAnsi="Cambria"/>
          <w:b/>
          <w:sz w:val="21"/>
        </w:rPr>
        <w:t>lom kötelező</w:t>
      </w:r>
      <w:proofErr w:type="gramEnd"/>
      <w:r>
        <w:rPr>
          <w:rFonts w:ascii="Cambria" w:hAnsi="Cambria"/>
          <w:b/>
          <w:sz w:val="21"/>
        </w:rPr>
        <w:t>!</w:t>
      </w:r>
    </w:p>
    <w:p w:rsidR="000152E9" w:rsidRPr="009208C5" w:rsidRDefault="000152E9" w:rsidP="00467FBA">
      <w:pPr>
        <w:spacing w:before="120" w:after="120"/>
        <w:jc w:val="both"/>
        <w:rPr>
          <w:rFonts w:ascii="Cambria" w:hAnsi="Cambria"/>
          <w:b/>
          <w:sz w:val="21"/>
        </w:rPr>
      </w:pPr>
    </w:p>
    <w:tbl>
      <w:tblPr>
        <w:tblW w:w="87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9"/>
      </w:tblGrid>
      <w:tr w:rsidR="000152E9" w:rsidRPr="00AD09D9" w:rsidTr="00B2296C">
        <w:trPr>
          <w:trHeight w:val="340"/>
        </w:trPr>
        <w:tc>
          <w:tcPr>
            <w:tcW w:w="8749" w:type="dxa"/>
            <w:vAlign w:val="center"/>
          </w:tcPr>
          <w:p w:rsidR="000152E9" w:rsidRPr="00AD09D9" w:rsidRDefault="000152E9" w:rsidP="00B2296C">
            <w:pPr>
              <w:jc w:val="center"/>
              <w:rPr>
                <w:rFonts w:ascii="Cambria" w:hAnsi="Cambria"/>
                <w:b/>
                <w:i/>
                <w:sz w:val="21"/>
              </w:rPr>
            </w:pPr>
            <w:r w:rsidRPr="00AD09D9">
              <w:rPr>
                <w:rFonts w:ascii="Cambria" w:hAnsi="Cambria"/>
                <w:b/>
                <w:i/>
                <w:sz w:val="21"/>
              </w:rPr>
              <w:t>Benyújtandó dokumentum</w:t>
            </w:r>
          </w:p>
        </w:tc>
      </w:tr>
      <w:tr w:rsidR="000152E9" w:rsidRPr="00AD09D9" w:rsidTr="00B2296C">
        <w:trPr>
          <w:trHeight w:val="340"/>
        </w:trPr>
        <w:tc>
          <w:tcPr>
            <w:tcW w:w="8749" w:type="dxa"/>
            <w:vAlign w:val="center"/>
          </w:tcPr>
          <w:p w:rsidR="000152E9" w:rsidRPr="00AD09D9" w:rsidRDefault="000152E9" w:rsidP="00B2296C">
            <w:pPr>
              <w:rPr>
                <w:rFonts w:ascii="Cambria" w:hAnsi="Cambria"/>
                <w:sz w:val="21"/>
              </w:rPr>
            </w:pPr>
            <w:r w:rsidRPr="00AD09D9">
              <w:rPr>
                <w:rFonts w:ascii="Cambria" w:hAnsi="Cambria"/>
                <w:sz w:val="21"/>
                <w:szCs w:val="22"/>
              </w:rPr>
              <w:t>Tartalomjegyzék</w:t>
            </w:r>
          </w:p>
        </w:tc>
      </w:tr>
      <w:tr w:rsidR="000152E9" w:rsidRPr="00AD09D9" w:rsidTr="00B2296C">
        <w:trPr>
          <w:trHeight w:val="340"/>
        </w:trPr>
        <w:tc>
          <w:tcPr>
            <w:tcW w:w="8749" w:type="dxa"/>
            <w:vAlign w:val="center"/>
          </w:tcPr>
          <w:p w:rsidR="000152E9" w:rsidRPr="00AD09D9" w:rsidRDefault="000152E9" w:rsidP="00B2296C">
            <w:pPr>
              <w:rPr>
                <w:rFonts w:ascii="Cambria" w:hAnsi="Cambria"/>
                <w:sz w:val="21"/>
              </w:rPr>
            </w:pPr>
            <w:r w:rsidRPr="00AD09D9">
              <w:rPr>
                <w:rFonts w:ascii="Cambria" w:hAnsi="Cambria"/>
                <w:sz w:val="21"/>
                <w:szCs w:val="22"/>
              </w:rPr>
              <w:t>Felolvasólap</w:t>
            </w:r>
          </w:p>
        </w:tc>
      </w:tr>
      <w:tr w:rsidR="000152E9" w:rsidRPr="00AD09D9" w:rsidTr="00B2296C">
        <w:trPr>
          <w:trHeight w:val="340"/>
        </w:trPr>
        <w:tc>
          <w:tcPr>
            <w:tcW w:w="8749" w:type="dxa"/>
            <w:vAlign w:val="center"/>
          </w:tcPr>
          <w:p w:rsidR="000152E9" w:rsidRPr="00AD09D9" w:rsidRDefault="000152E9" w:rsidP="00B2296C">
            <w:pPr>
              <w:rPr>
                <w:rFonts w:ascii="Cambria" w:hAnsi="Cambria"/>
                <w:sz w:val="21"/>
              </w:rPr>
            </w:pPr>
            <w:r w:rsidRPr="00AD09D9">
              <w:rPr>
                <w:rFonts w:ascii="Cambria" w:hAnsi="Cambria"/>
                <w:sz w:val="21"/>
                <w:szCs w:val="22"/>
              </w:rPr>
              <w:t>Meghatalmazás (adott esetben)</w:t>
            </w:r>
          </w:p>
        </w:tc>
      </w:tr>
      <w:tr w:rsidR="000152E9" w:rsidRPr="00AD09D9" w:rsidTr="00B2296C">
        <w:trPr>
          <w:trHeight w:val="340"/>
        </w:trPr>
        <w:tc>
          <w:tcPr>
            <w:tcW w:w="8749" w:type="dxa"/>
            <w:vAlign w:val="center"/>
          </w:tcPr>
          <w:p w:rsidR="000152E9" w:rsidRPr="00AD09D9" w:rsidRDefault="000152E9" w:rsidP="00B2296C">
            <w:pPr>
              <w:rPr>
                <w:rFonts w:ascii="Cambria" w:hAnsi="Cambria"/>
                <w:sz w:val="21"/>
              </w:rPr>
            </w:pPr>
            <w:r w:rsidRPr="00AD09D9">
              <w:rPr>
                <w:rFonts w:ascii="Cambria" w:hAnsi="Cambria"/>
                <w:sz w:val="21"/>
                <w:szCs w:val="22"/>
              </w:rPr>
              <w:t>Megállapodás a közös ajánlattételről (adott esetben)</w:t>
            </w:r>
          </w:p>
        </w:tc>
      </w:tr>
      <w:tr w:rsidR="000152E9" w:rsidRPr="00AD09D9" w:rsidTr="00B2296C">
        <w:trPr>
          <w:trHeight w:val="340"/>
        </w:trPr>
        <w:tc>
          <w:tcPr>
            <w:tcW w:w="8749" w:type="dxa"/>
            <w:vAlign w:val="center"/>
          </w:tcPr>
          <w:p w:rsidR="000152E9" w:rsidRPr="00AD09D9" w:rsidRDefault="000152E9" w:rsidP="00B2296C">
            <w:pPr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  <w:szCs w:val="22"/>
              </w:rPr>
              <w:t>A</w:t>
            </w:r>
            <w:r w:rsidRPr="00AD09D9">
              <w:rPr>
                <w:rFonts w:ascii="Cambria" w:hAnsi="Cambria"/>
                <w:sz w:val="21"/>
                <w:szCs w:val="22"/>
              </w:rPr>
              <w:t>jánlattevő</w:t>
            </w:r>
            <w:r>
              <w:rPr>
                <w:rFonts w:ascii="Cambria" w:hAnsi="Cambria"/>
                <w:sz w:val="21"/>
                <w:szCs w:val="22"/>
              </w:rPr>
              <w:t>i nyilatkozat I.</w:t>
            </w:r>
          </w:p>
        </w:tc>
      </w:tr>
      <w:tr w:rsidR="000152E9" w:rsidRPr="00AD09D9" w:rsidTr="00B2296C">
        <w:trPr>
          <w:trHeight w:val="340"/>
        </w:trPr>
        <w:tc>
          <w:tcPr>
            <w:tcW w:w="8749" w:type="dxa"/>
            <w:vAlign w:val="center"/>
          </w:tcPr>
          <w:p w:rsidR="000152E9" w:rsidRPr="00AD09D9" w:rsidRDefault="000152E9" w:rsidP="00B2296C">
            <w:pPr>
              <w:rPr>
                <w:rFonts w:ascii="Cambria" w:hAnsi="Cambria"/>
                <w:sz w:val="21"/>
              </w:rPr>
            </w:pPr>
            <w:r w:rsidRPr="00AD09D9">
              <w:rPr>
                <w:rFonts w:ascii="Cambria" w:hAnsi="Cambria"/>
                <w:sz w:val="21"/>
                <w:szCs w:val="22"/>
              </w:rPr>
              <w:t>Ajánla</w:t>
            </w:r>
            <w:r>
              <w:rPr>
                <w:rFonts w:ascii="Cambria" w:hAnsi="Cambria"/>
                <w:sz w:val="21"/>
                <w:szCs w:val="22"/>
              </w:rPr>
              <w:t>ttevői nyilatkozat II. a Kbt. 65. § (7) bekezdése és 66. § (6) bekezdése alapján</w:t>
            </w:r>
          </w:p>
        </w:tc>
      </w:tr>
      <w:tr w:rsidR="000152E9" w:rsidRPr="00AD09D9" w:rsidTr="00B2296C">
        <w:trPr>
          <w:trHeight w:val="340"/>
        </w:trPr>
        <w:tc>
          <w:tcPr>
            <w:tcW w:w="8749" w:type="dxa"/>
            <w:vAlign w:val="center"/>
          </w:tcPr>
          <w:p w:rsidR="000152E9" w:rsidRPr="00AD09D9" w:rsidRDefault="000152E9" w:rsidP="00B2296C">
            <w:pPr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  <w:szCs w:val="22"/>
              </w:rPr>
              <w:t>Nyilatkozat</w:t>
            </w:r>
            <w:r w:rsidRPr="00AD09D9">
              <w:rPr>
                <w:rFonts w:ascii="Cambria" w:hAnsi="Cambria"/>
                <w:sz w:val="21"/>
                <w:szCs w:val="22"/>
              </w:rPr>
              <w:t xml:space="preserve"> a kizáró okokról </w:t>
            </w:r>
            <w:r>
              <w:rPr>
                <w:rFonts w:ascii="Cambria" w:hAnsi="Cambria"/>
                <w:sz w:val="21"/>
                <w:szCs w:val="22"/>
              </w:rPr>
              <w:t>a Kbt. 62. § (1) és (2) bekezdései alapján</w:t>
            </w:r>
          </w:p>
        </w:tc>
      </w:tr>
      <w:tr w:rsidR="000152E9" w:rsidRPr="00AD09D9" w:rsidTr="00B2296C">
        <w:trPr>
          <w:trHeight w:val="340"/>
        </w:trPr>
        <w:tc>
          <w:tcPr>
            <w:tcW w:w="8749" w:type="dxa"/>
            <w:vAlign w:val="center"/>
          </w:tcPr>
          <w:p w:rsidR="000152E9" w:rsidRPr="0077771E" w:rsidRDefault="000152E9" w:rsidP="00B2296C">
            <w:pPr>
              <w:ind w:right="-2"/>
              <w:rPr>
                <w:rFonts w:ascii="Cambria" w:hAnsi="Cambria"/>
              </w:rPr>
            </w:pPr>
            <w:r w:rsidRPr="0077771E">
              <w:rPr>
                <w:rFonts w:ascii="Cambria" w:hAnsi="Cambria"/>
                <w:sz w:val="22"/>
                <w:szCs w:val="22"/>
              </w:rPr>
              <w:t xml:space="preserve">Nyilatkozat a Kbt. 67. § (4) bekezdése </w:t>
            </w:r>
            <w:r w:rsidRPr="0077771E">
              <w:rPr>
                <w:rFonts w:ascii="Cambria" w:hAnsi="Cambria"/>
                <w:bCs/>
                <w:sz w:val="22"/>
                <w:szCs w:val="22"/>
              </w:rPr>
              <w:t>szerint</w:t>
            </w:r>
          </w:p>
        </w:tc>
      </w:tr>
      <w:tr w:rsidR="000152E9" w:rsidRPr="00AD09D9" w:rsidTr="00B2296C">
        <w:trPr>
          <w:trHeight w:val="340"/>
        </w:trPr>
        <w:tc>
          <w:tcPr>
            <w:tcW w:w="8749" w:type="dxa"/>
            <w:vAlign w:val="center"/>
          </w:tcPr>
          <w:p w:rsidR="000152E9" w:rsidRDefault="000152E9" w:rsidP="00B2296C">
            <w:pPr>
              <w:rPr>
                <w:rFonts w:ascii="Cambria" w:hAnsi="Cambria"/>
                <w:sz w:val="21"/>
              </w:rPr>
            </w:pPr>
            <w:r w:rsidRPr="00AD09D9">
              <w:rPr>
                <w:rFonts w:ascii="Cambria" w:hAnsi="Cambria"/>
                <w:sz w:val="21"/>
                <w:szCs w:val="22"/>
              </w:rPr>
              <w:t>Pénzügyi, gazdasági alkalmasság igazolása</w:t>
            </w:r>
          </w:p>
          <w:p w:rsidR="000152E9" w:rsidRPr="00AD09D9" w:rsidRDefault="000152E9" w:rsidP="00B2296C">
            <w:pPr>
              <w:numPr>
                <w:ilvl w:val="0"/>
                <w:numId w:val="41"/>
              </w:numPr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  <w:szCs w:val="22"/>
              </w:rPr>
              <w:t>Nyilatkozat az árbevételről</w:t>
            </w:r>
          </w:p>
        </w:tc>
      </w:tr>
      <w:tr w:rsidR="000152E9" w:rsidRPr="00AD09D9" w:rsidTr="00B2296C">
        <w:trPr>
          <w:trHeight w:val="340"/>
        </w:trPr>
        <w:tc>
          <w:tcPr>
            <w:tcW w:w="8749" w:type="dxa"/>
            <w:vAlign w:val="center"/>
          </w:tcPr>
          <w:p w:rsidR="000152E9" w:rsidRDefault="000152E9" w:rsidP="00B2296C">
            <w:pPr>
              <w:rPr>
                <w:rFonts w:ascii="Cambria" w:hAnsi="Cambria"/>
                <w:sz w:val="21"/>
              </w:rPr>
            </w:pPr>
            <w:r w:rsidRPr="00AD09D9">
              <w:rPr>
                <w:rFonts w:ascii="Cambria" w:hAnsi="Cambria"/>
                <w:sz w:val="21"/>
                <w:szCs w:val="22"/>
              </w:rPr>
              <w:t>Műszaki, szakmai alkalmasság igazolása</w:t>
            </w:r>
          </w:p>
          <w:p w:rsidR="000152E9" w:rsidRDefault="000152E9" w:rsidP="00B2296C">
            <w:pPr>
              <w:numPr>
                <w:ilvl w:val="0"/>
                <w:numId w:val="41"/>
              </w:numPr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  <w:szCs w:val="22"/>
              </w:rPr>
              <w:t>Referenciaigazolás/nyilatkozat</w:t>
            </w:r>
          </w:p>
          <w:p w:rsidR="000152E9" w:rsidRDefault="000152E9" w:rsidP="00B2296C">
            <w:pPr>
              <w:numPr>
                <w:ilvl w:val="0"/>
                <w:numId w:val="41"/>
              </w:numPr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  <w:szCs w:val="22"/>
              </w:rPr>
              <w:t>Magyar nyelvű termékismertető</w:t>
            </w:r>
          </w:p>
          <w:p w:rsidR="000152E9" w:rsidRPr="00AD09D9" w:rsidRDefault="000152E9" w:rsidP="00B2296C">
            <w:pPr>
              <w:numPr>
                <w:ilvl w:val="0"/>
                <w:numId w:val="41"/>
              </w:numPr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  <w:szCs w:val="22"/>
              </w:rPr>
              <w:t>Gyártói megfelelőségi nyilatkozat</w:t>
            </w:r>
          </w:p>
        </w:tc>
      </w:tr>
      <w:tr w:rsidR="000152E9" w:rsidRPr="00AD09D9" w:rsidTr="00B2296C">
        <w:trPr>
          <w:trHeight w:val="340"/>
        </w:trPr>
        <w:tc>
          <w:tcPr>
            <w:tcW w:w="8749" w:type="dxa"/>
            <w:vAlign w:val="center"/>
          </w:tcPr>
          <w:p w:rsidR="000152E9" w:rsidRPr="00AD09D9" w:rsidRDefault="000152E9" w:rsidP="00B2296C">
            <w:pPr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  <w:szCs w:val="22"/>
              </w:rPr>
              <w:t>Nyilatkozat</w:t>
            </w:r>
            <w:r w:rsidRPr="00AD09D9">
              <w:rPr>
                <w:rFonts w:ascii="Cambria" w:hAnsi="Cambria"/>
                <w:sz w:val="21"/>
                <w:szCs w:val="22"/>
              </w:rPr>
              <w:t xml:space="preserve"> </w:t>
            </w:r>
            <w:r>
              <w:rPr>
                <w:rFonts w:ascii="Cambria" w:hAnsi="Cambria"/>
                <w:sz w:val="21"/>
                <w:szCs w:val="22"/>
              </w:rPr>
              <w:t xml:space="preserve">a </w:t>
            </w:r>
            <w:r w:rsidRPr="00AD09D9">
              <w:rPr>
                <w:rFonts w:ascii="Cambria" w:hAnsi="Cambria"/>
                <w:sz w:val="21"/>
                <w:szCs w:val="22"/>
              </w:rPr>
              <w:t>titoktartásról és az üzleti titokról</w:t>
            </w:r>
          </w:p>
        </w:tc>
      </w:tr>
      <w:tr w:rsidR="000152E9" w:rsidRPr="00AD09D9" w:rsidTr="00B2296C">
        <w:trPr>
          <w:trHeight w:val="340"/>
        </w:trPr>
        <w:tc>
          <w:tcPr>
            <w:tcW w:w="8749" w:type="dxa"/>
            <w:vAlign w:val="center"/>
          </w:tcPr>
          <w:p w:rsidR="000152E9" w:rsidRPr="00AD09D9" w:rsidRDefault="000152E9" w:rsidP="00B2296C">
            <w:pPr>
              <w:rPr>
                <w:rFonts w:ascii="Cambria" w:hAnsi="Cambria"/>
                <w:sz w:val="21"/>
              </w:rPr>
            </w:pPr>
            <w:r w:rsidRPr="00AD09D9">
              <w:rPr>
                <w:rFonts w:ascii="Cambria" w:hAnsi="Cambria"/>
                <w:sz w:val="21"/>
                <w:szCs w:val="22"/>
              </w:rPr>
              <w:t>Nyilatkozat az elektronikus és papír alapú ajánlat egyezőségéről</w:t>
            </w:r>
          </w:p>
        </w:tc>
      </w:tr>
      <w:tr w:rsidR="000152E9" w:rsidRPr="00AD09D9" w:rsidTr="00B2296C">
        <w:trPr>
          <w:trHeight w:val="340"/>
        </w:trPr>
        <w:tc>
          <w:tcPr>
            <w:tcW w:w="8749" w:type="dxa"/>
            <w:vAlign w:val="center"/>
          </w:tcPr>
          <w:p w:rsidR="000152E9" w:rsidRPr="00AD09D9" w:rsidRDefault="000152E9" w:rsidP="00B2296C">
            <w:pPr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  <w:szCs w:val="22"/>
              </w:rPr>
              <w:t>Átláthatósági nyilatkozat</w:t>
            </w:r>
          </w:p>
        </w:tc>
      </w:tr>
      <w:tr w:rsidR="000152E9" w:rsidRPr="00AD09D9" w:rsidTr="00B2296C">
        <w:trPr>
          <w:trHeight w:val="340"/>
        </w:trPr>
        <w:tc>
          <w:tcPr>
            <w:tcW w:w="8749" w:type="dxa"/>
            <w:vAlign w:val="center"/>
          </w:tcPr>
          <w:p w:rsidR="000152E9" w:rsidRPr="00AD09D9" w:rsidRDefault="000152E9" w:rsidP="00B2296C">
            <w:pPr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  <w:szCs w:val="22"/>
              </w:rPr>
              <w:t>Nyilatkozat a v</w:t>
            </w:r>
            <w:r w:rsidRPr="00AD09D9">
              <w:rPr>
                <w:rFonts w:ascii="Cambria" w:hAnsi="Cambria"/>
                <w:sz w:val="21"/>
                <w:szCs w:val="22"/>
              </w:rPr>
              <w:t>áltozásbejegyzé</w:t>
            </w:r>
            <w:r>
              <w:rPr>
                <w:rFonts w:ascii="Cambria" w:hAnsi="Cambria"/>
                <w:sz w:val="21"/>
                <w:szCs w:val="22"/>
              </w:rPr>
              <w:t>sről</w:t>
            </w:r>
          </w:p>
        </w:tc>
      </w:tr>
      <w:tr w:rsidR="000152E9" w:rsidRPr="00AD09D9" w:rsidTr="00B2296C">
        <w:trPr>
          <w:trHeight w:val="340"/>
        </w:trPr>
        <w:tc>
          <w:tcPr>
            <w:tcW w:w="8749" w:type="dxa"/>
            <w:vAlign w:val="center"/>
          </w:tcPr>
          <w:p w:rsidR="000152E9" w:rsidRDefault="000152E9" w:rsidP="00B2296C">
            <w:pPr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  <w:szCs w:val="22"/>
              </w:rPr>
              <w:t>Aláírási címpéldány/aláírási címpéldányok</w:t>
            </w:r>
          </w:p>
        </w:tc>
      </w:tr>
      <w:tr w:rsidR="000152E9" w:rsidRPr="00E20213" w:rsidTr="00B2296C">
        <w:trPr>
          <w:trHeight w:val="340"/>
        </w:trPr>
        <w:tc>
          <w:tcPr>
            <w:tcW w:w="8749" w:type="dxa"/>
            <w:vAlign w:val="center"/>
          </w:tcPr>
          <w:p w:rsidR="000152E9" w:rsidRPr="00AD09D9" w:rsidRDefault="000152E9" w:rsidP="00B2296C">
            <w:pPr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  <w:szCs w:val="22"/>
              </w:rPr>
              <w:t>Szakmai ajánlat</w:t>
            </w:r>
          </w:p>
        </w:tc>
      </w:tr>
      <w:tr w:rsidR="000152E9" w:rsidRPr="00E20213" w:rsidTr="00B2296C">
        <w:trPr>
          <w:trHeight w:val="340"/>
        </w:trPr>
        <w:tc>
          <w:tcPr>
            <w:tcW w:w="8749" w:type="dxa"/>
            <w:vAlign w:val="center"/>
          </w:tcPr>
          <w:p w:rsidR="000152E9" w:rsidRDefault="000152E9" w:rsidP="00B2296C">
            <w:pPr>
              <w:rPr>
                <w:rFonts w:ascii="Cambria" w:hAnsi="Cambria"/>
                <w:sz w:val="21"/>
              </w:rPr>
            </w:pPr>
            <w:r>
              <w:rPr>
                <w:rFonts w:ascii="Cambria" w:hAnsi="Cambria"/>
                <w:sz w:val="21"/>
                <w:szCs w:val="22"/>
              </w:rPr>
              <w:t>Nyilatkozat a csatlakozási pontok kiépíthetőségének követelményéről</w:t>
            </w:r>
          </w:p>
        </w:tc>
      </w:tr>
      <w:tr w:rsidR="000152E9" w:rsidRPr="00E20213" w:rsidTr="00B2296C">
        <w:trPr>
          <w:trHeight w:val="340"/>
        </w:trPr>
        <w:tc>
          <w:tcPr>
            <w:tcW w:w="8749" w:type="dxa"/>
            <w:vAlign w:val="center"/>
          </w:tcPr>
          <w:p w:rsidR="000152E9" w:rsidRDefault="000152E9" w:rsidP="00B2296C">
            <w:pPr>
              <w:rPr>
                <w:rFonts w:ascii="Cambria" w:hAnsi="Cambria"/>
                <w:sz w:val="21"/>
              </w:rPr>
            </w:pPr>
            <w:r w:rsidRPr="00AD09D9">
              <w:rPr>
                <w:rFonts w:ascii="Cambria" w:hAnsi="Cambria"/>
                <w:sz w:val="21"/>
                <w:szCs w:val="22"/>
              </w:rPr>
              <w:t>Pénzügyi ajánlat</w:t>
            </w:r>
          </w:p>
        </w:tc>
      </w:tr>
    </w:tbl>
    <w:p w:rsidR="000152E9" w:rsidRDefault="000152E9" w:rsidP="00467FBA">
      <w:pPr>
        <w:spacing w:before="60"/>
        <w:jc w:val="both"/>
        <w:rPr>
          <w:rFonts w:ascii="Cambria" w:hAnsi="Cambria"/>
          <w:sz w:val="22"/>
        </w:rPr>
      </w:pPr>
    </w:p>
    <w:p w:rsidR="000152E9" w:rsidRDefault="000152E9" w:rsidP="00467FBA">
      <w:pPr>
        <w:spacing w:before="6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6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jc w:val="right"/>
        <w:rPr>
          <w:rFonts w:ascii="Cambria" w:hAnsi="Cambria"/>
          <w:b/>
          <w:sz w:val="22"/>
        </w:rPr>
      </w:pPr>
      <w:r>
        <w:rPr>
          <w:rFonts w:ascii="Cambria" w:hAnsi="Cambria"/>
          <w:sz w:val="18"/>
          <w:szCs w:val="22"/>
        </w:rPr>
        <w:br w:type="page"/>
      </w:r>
      <w:r w:rsidRPr="00537FF0">
        <w:rPr>
          <w:rFonts w:ascii="Cambria" w:hAnsi="Cambria"/>
          <w:b/>
          <w:sz w:val="22"/>
        </w:rPr>
        <w:t>1. sz. minta</w:t>
      </w:r>
    </w:p>
    <w:p w:rsidR="000152E9" w:rsidRDefault="000152E9" w:rsidP="00467FBA">
      <w:pPr>
        <w:ind w:left="360"/>
        <w:jc w:val="center"/>
        <w:rPr>
          <w:rFonts w:ascii="Cambria" w:hAnsi="Cambria"/>
          <w:b/>
          <w:caps/>
          <w:sz w:val="22"/>
        </w:rPr>
      </w:pPr>
    </w:p>
    <w:p w:rsidR="000152E9" w:rsidRPr="00537FF0" w:rsidRDefault="000152E9" w:rsidP="00467FBA">
      <w:pPr>
        <w:ind w:left="360"/>
        <w:jc w:val="center"/>
        <w:rPr>
          <w:rFonts w:ascii="Cambria" w:hAnsi="Cambria"/>
          <w:b/>
          <w:caps/>
          <w:sz w:val="22"/>
        </w:rPr>
      </w:pPr>
    </w:p>
    <w:p w:rsidR="000152E9" w:rsidRDefault="000152E9" w:rsidP="00467FBA">
      <w:pPr>
        <w:ind w:left="360"/>
        <w:jc w:val="center"/>
        <w:rPr>
          <w:rFonts w:ascii="Cambria" w:hAnsi="Cambria"/>
          <w:b/>
          <w:caps/>
          <w:sz w:val="22"/>
        </w:rPr>
      </w:pPr>
      <w:r w:rsidRPr="00900060">
        <w:rPr>
          <w:rFonts w:ascii="Cambria" w:hAnsi="Cambria"/>
          <w:b/>
          <w:caps/>
          <w:sz w:val="22"/>
        </w:rPr>
        <w:t>Felolvasólap</w:t>
      </w:r>
    </w:p>
    <w:p w:rsidR="000152E9" w:rsidRPr="00B6670C" w:rsidRDefault="000152E9" w:rsidP="00467FBA">
      <w:pPr>
        <w:ind w:left="360"/>
        <w:jc w:val="center"/>
        <w:rPr>
          <w:rFonts w:ascii="Cambria" w:hAnsi="Cambria"/>
          <w:b/>
          <w:sz w:val="22"/>
        </w:rPr>
      </w:pPr>
      <w:r w:rsidRPr="00B6670C">
        <w:rPr>
          <w:rFonts w:ascii="Cambria" w:hAnsi="Cambria"/>
          <w:b/>
          <w:sz w:val="22"/>
        </w:rPr>
        <w:t>(KÖTELEZŐ BENYÚJTANI)</w:t>
      </w:r>
    </w:p>
    <w:p w:rsidR="000152E9" w:rsidRDefault="000152E9" w:rsidP="00467FBA">
      <w:pPr>
        <w:ind w:left="360"/>
        <w:jc w:val="center"/>
        <w:rPr>
          <w:rFonts w:ascii="Cambria" w:hAnsi="Cambria"/>
          <w:b/>
          <w:caps/>
          <w:sz w:val="22"/>
        </w:rPr>
      </w:pPr>
    </w:p>
    <w:p w:rsidR="000152E9" w:rsidRPr="00900060" w:rsidRDefault="000152E9" w:rsidP="00467FBA">
      <w:pPr>
        <w:ind w:left="360"/>
        <w:jc w:val="center"/>
        <w:rPr>
          <w:rFonts w:ascii="Cambria" w:hAnsi="Cambria"/>
          <w:b/>
          <w:caps/>
          <w:sz w:val="22"/>
        </w:rPr>
      </w:pPr>
    </w:p>
    <w:p w:rsidR="000152E9" w:rsidRPr="00900060" w:rsidRDefault="000152E9" w:rsidP="00467FBA">
      <w:pPr>
        <w:ind w:left="360"/>
        <w:jc w:val="center"/>
        <w:rPr>
          <w:rFonts w:ascii="Cambria" w:hAnsi="Cambria"/>
          <w:b/>
          <w:sz w:val="22"/>
        </w:rPr>
      </w:pPr>
    </w:p>
    <w:p w:rsidR="000152E9" w:rsidRPr="00BD5623" w:rsidRDefault="000152E9" w:rsidP="00467FBA">
      <w:pPr>
        <w:numPr>
          <w:ilvl w:val="0"/>
          <w:numId w:val="3"/>
        </w:numPr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BD5623">
        <w:rPr>
          <w:rFonts w:asciiTheme="majorHAnsi" w:hAnsiTheme="majorHAnsi"/>
          <w:sz w:val="22"/>
          <w:szCs w:val="22"/>
        </w:rPr>
        <w:t xml:space="preserve">Az ajánlattevő neve*: </w:t>
      </w:r>
    </w:p>
    <w:p w:rsidR="000152E9" w:rsidRPr="00BD5623" w:rsidRDefault="000152E9" w:rsidP="00467FBA">
      <w:pPr>
        <w:numPr>
          <w:ilvl w:val="8"/>
          <w:numId w:val="3"/>
        </w:numPr>
        <w:tabs>
          <w:tab w:val="clear" w:pos="360"/>
          <w:tab w:val="num" w:pos="720"/>
        </w:tabs>
        <w:ind w:hanging="360"/>
        <w:jc w:val="both"/>
        <w:rPr>
          <w:rFonts w:asciiTheme="majorHAnsi" w:hAnsiTheme="majorHAnsi"/>
          <w:sz w:val="22"/>
          <w:szCs w:val="22"/>
        </w:rPr>
      </w:pPr>
      <w:r w:rsidRPr="00BD5623">
        <w:rPr>
          <w:rFonts w:asciiTheme="majorHAnsi" w:hAnsiTheme="majorHAnsi"/>
          <w:sz w:val="22"/>
          <w:szCs w:val="22"/>
        </w:rPr>
        <w:t>Székhelyének címe:</w:t>
      </w:r>
    </w:p>
    <w:p w:rsidR="000152E9" w:rsidRPr="00BD5623" w:rsidRDefault="000152E9" w:rsidP="00467FBA">
      <w:pPr>
        <w:numPr>
          <w:ilvl w:val="8"/>
          <w:numId w:val="3"/>
        </w:numPr>
        <w:tabs>
          <w:tab w:val="clear" w:pos="360"/>
          <w:tab w:val="num" w:pos="720"/>
        </w:tabs>
        <w:ind w:hanging="360"/>
        <w:jc w:val="both"/>
        <w:rPr>
          <w:rFonts w:asciiTheme="majorHAnsi" w:hAnsiTheme="majorHAnsi"/>
          <w:sz w:val="22"/>
          <w:szCs w:val="22"/>
        </w:rPr>
      </w:pPr>
      <w:r w:rsidRPr="00BD5623">
        <w:rPr>
          <w:rFonts w:asciiTheme="majorHAnsi" w:hAnsiTheme="majorHAnsi"/>
          <w:sz w:val="22"/>
          <w:szCs w:val="22"/>
        </w:rPr>
        <w:t>Cégjegyzék száma:</w:t>
      </w:r>
    </w:p>
    <w:p w:rsidR="000152E9" w:rsidRPr="00BD5623" w:rsidRDefault="000152E9" w:rsidP="00467FBA">
      <w:pPr>
        <w:numPr>
          <w:ilvl w:val="8"/>
          <w:numId w:val="3"/>
        </w:numPr>
        <w:tabs>
          <w:tab w:val="clear" w:pos="360"/>
          <w:tab w:val="num" w:pos="720"/>
        </w:tabs>
        <w:ind w:hanging="360"/>
        <w:jc w:val="both"/>
        <w:rPr>
          <w:rFonts w:asciiTheme="majorHAnsi" w:hAnsiTheme="majorHAnsi"/>
          <w:sz w:val="22"/>
          <w:szCs w:val="22"/>
        </w:rPr>
      </w:pPr>
      <w:r w:rsidRPr="00BD5623">
        <w:rPr>
          <w:rFonts w:asciiTheme="majorHAnsi" w:hAnsiTheme="majorHAnsi"/>
          <w:sz w:val="22"/>
          <w:szCs w:val="22"/>
        </w:rPr>
        <w:t>Adószáma:</w:t>
      </w:r>
    </w:p>
    <w:p w:rsidR="000152E9" w:rsidRPr="00BD5623" w:rsidRDefault="000152E9" w:rsidP="00467FBA">
      <w:pPr>
        <w:numPr>
          <w:ilvl w:val="8"/>
          <w:numId w:val="3"/>
        </w:numPr>
        <w:tabs>
          <w:tab w:val="clear" w:pos="360"/>
          <w:tab w:val="num" w:pos="720"/>
        </w:tabs>
        <w:ind w:hanging="360"/>
        <w:jc w:val="both"/>
        <w:rPr>
          <w:rFonts w:asciiTheme="majorHAnsi" w:hAnsiTheme="majorHAnsi"/>
          <w:sz w:val="22"/>
          <w:szCs w:val="22"/>
        </w:rPr>
      </w:pPr>
      <w:r w:rsidRPr="00BD5623">
        <w:rPr>
          <w:rFonts w:asciiTheme="majorHAnsi" w:hAnsiTheme="majorHAnsi"/>
          <w:sz w:val="22"/>
          <w:szCs w:val="22"/>
        </w:rPr>
        <w:t xml:space="preserve">Bankszámla száma: </w:t>
      </w:r>
    </w:p>
    <w:p w:rsidR="000152E9" w:rsidRPr="00BD5623" w:rsidRDefault="000152E9" w:rsidP="00467FBA">
      <w:pPr>
        <w:numPr>
          <w:ilvl w:val="8"/>
          <w:numId w:val="3"/>
        </w:numPr>
        <w:tabs>
          <w:tab w:val="clear" w:pos="360"/>
          <w:tab w:val="num" w:pos="720"/>
        </w:tabs>
        <w:ind w:hanging="360"/>
        <w:jc w:val="both"/>
        <w:rPr>
          <w:rFonts w:asciiTheme="majorHAnsi" w:hAnsiTheme="majorHAnsi"/>
          <w:sz w:val="22"/>
          <w:szCs w:val="22"/>
        </w:rPr>
      </w:pPr>
      <w:r w:rsidRPr="00BD5623">
        <w:rPr>
          <w:rFonts w:asciiTheme="majorHAnsi" w:hAnsiTheme="majorHAnsi"/>
          <w:sz w:val="22"/>
          <w:szCs w:val="22"/>
        </w:rPr>
        <w:t>Kapcsolattartó neve:</w:t>
      </w:r>
    </w:p>
    <w:p w:rsidR="000152E9" w:rsidRPr="00BD5623" w:rsidRDefault="000152E9" w:rsidP="00467FBA">
      <w:pPr>
        <w:numPr>
          <w:ilvl w:val="8"/>
          <w:numId w:val="3"/>
        </w:numPr>
        <w:tabs>
          <w:tab w:val="clear" w:pos="360"/>
          <w:tab w:val="num" w:pos="720"/>
        </w:tabs>
        <w:ind w:hanging="360"/>
        <w:jc w:val="both"/>
        <w:rPr>
          <w:rFonts w:asciiTheme="majorHAnsi" w:hAnsiTheme="majorHAnsi"/>
          <w:sz w:val="22"/>
          <w:szCs w:val="22"/>
        </w:rPr>
      </w:pPr>
      <w:r w:rsidRPr="00BD5623">
        <w:rPr>
          <w:rFonts w:asciiTheme="majorHAnsi" w:hAnsiTheme="majorHAnsi"/>
          <w:sz w:val="22"/>
          <w:szCs w:val="22"/>
        </w:rPr>
        <w:t xml:space="preserve">Telefon száma: </w:t>
      </w:r>
    </w:p>
    <w:p w:rsidR="000152E9" w:rsidRPr="00BD5623" w:rsidRDefault="000152E9" w:rsidP="00467FBA">
      <w:pPr>
        <w:numPr>
          <w:ilvl w:val="8"/>
          <w:numId w:val="3"/>
        </w:numPr>
        <w:tabs>
          <w:tab w:val="clear" w:pos="360"/>
          <w:tab w:val="num" w:pos="720"/>
        </w:tabs>
        <w:ind w:hanging="360"/>
        <w:jc w:val="both"/>
        <w:rPr>
          <w:rFonts w:asciiTheme="majorHAnsi" w:hAnsiTheme="majorHAnsi"/>
          <w:sz w:val="22"/>
          <w:szCs w:val="22"/>
        </w:rPr>
      </w:pPr>
      <w:r w:rsidRPr="00BD5623">
        <w:rPr>
          <w:rFonts w:asciiTheme="majorHAnsi" w:hAnsiTheme="majorHAnsi"/>
          <w:sz w:val="22"/>
          <w:szCs w:val="22"/>
        </w:rPr>
        <w:t>Telefax száma:</w:t>
      </w:r>
    </w:p>
    <w:p w:rsidR="000152E9" w:rsidRPr="00BD5623" w:rsidRDefault="000152E9" w:rsidP="00467FBA">
      <w:pPr>
        <w:numPr>
          <w:ilvl w:val="8"/>
          <w:numId w:val="3"/>
        </w:numPr>
        <w:tabs>
          <w:tab w:val="clear" w:pos="360"/>
          <w:tab w:val="num" w:pos="720"/>
        </w:tabs>
        <w:spacing w:after="120"/>
        <w:ind w:hanging="357"/>
        <w:jc w:val="both"/>
        <w:rPr>
          <w:rFonts w:asciiTheme="majorHAnsi" w:hAnsiTheme="majorHAnsi"/>
          <w:b/>
          <w:sz w:val="22"/>
          <w:szCs w:val="22"/>
        </w:rPr>
      </w:pPr>
      <w:r w:rsidRPr="00BD5623">
        <w:rPr>
          <w:rFonts w:asciiTheme="majorHAnsi" w:hAnsiTheme="majorHAnsi"/>
          <w:sz w:val="22"/>
          <w:szCs w:val="22"/>
        </w:rPr>
        <w:t xml:space="preserve">E-mail címe: </w:t>
      </w:r>
    </w:p>
    <w:p w:rsidR="000152E9" w:rsidRPr="00BD5623" w:rsidRDefault="000152E9" w:rsidP="00467FBA">
      <w:pPr>
        <w:numPr>
          <w:ilvl w:val="8"/>
          <w:numId w:val="3"/>
        </w:numPr>
        <w:tabs>
          <w:tab w:val="clear" w:pos="360"/>
          <w:tab w:val="num" w:pos="720"/>
        </w:tabs>
        <w:spacing w:after="120"/>
        <w:ind w:hanging="357"/>
        <w:jc w:val="both"/>
        <w:rPr>
          <w:rFonts w:asciiTheme="majorHAnsi" w:hAnsiTheme="majorHAnsi"/>
          <w:b/>
          <w:sz w:val="22"/>
          <w:szCs w:val="22"/>
        </w:rPr>
      </w:pPr>
    </w:p>
    <w:p w:rsidR="000152E9" w:rsidRPr="00BD5623" w:rsidRDefault="000152E9" w:rsidP="00467FBA">
      <w:pPr>
        <w:numPr>
          <w:ilvl w:val="0"/>
          <w:numId w:val="3"/>
        </w:numPr>
        <w:tabs>
          <w:tab w:val="clear" w:pos="720"/>
        </w:tabs>
        <w:spacing w:after="120"/>
        <w:ind w:left="714" w:hanging="357"/>
        <w:jc w:val="both"/>
        <w:rPr>
          <w:rFonts w:asciiTheme="majorHAnsi" w:hAnsiTheme="majorHAnsi"/>
          <w:b/>
          <w:sz w:val="22"/>
          <w:szCs w:val="22"/>
        </w:rPr>
      </w:pPr>
      <w:r w:rsidRPr="00BD5623">
        <w:rPr>
          <w:rFonts w:asciiTheme="majorHAnsi" w:hAnsiTheme="majorHAnsi"/>
          <w:b/>
          <w:sz w:val="22"/>
          <w:szCs w:val="22"/>
        </w:rPr>
        <w:t xml:space="preserve">Az ajánlat tárgya: </w:t>
      </w:r>
      <w:r w:rsidRPr="00BD5623">
        <w:rPr>
          <w:rFonts w:asciiTheme="majorHAnsi" w:hAnsiTheme="majorHAnsi"/>
          <w:b/>
          <w:sz w:val="22"/>
          <w:szCs w:val="22"/>
        </w:rPr>
        <w:tab/>
      </w:r>
      <w:r w:rsidRPr="00BD5623">
        <w:rPr>
          <w:rFonts w:asciiTheme="majorHAnsi" w:hAnsiTheme="majorHAnsi" w:cs="Tahoma"/>
          <w:b/>
          <w:bCs/>
          <w:color w:val="222222"/>
          <w:sz w:val="22"/>
          <w:szCs w:val="22"/>
        </w:rPr>
        <w:t xml:space="preserve"> „</w:t>
      </w:r>
      <w:r w:rsidRPr="00BD5623">
        <w:rPr>
          <w:rFonts w:asciiTheme="majorHAnsi" w:hAnsiTheme="majorHAnsi"/>
          <w:b/>
          <w:sz w:val="22"/>
          <w:szCs w:val="22"/>
        </w:rPr>
        <w:t>Adásvételi szerződés sterilizáló berendezések szállítására, telepítésére, üzembe helyezésére és a kezelőszemélyzet helyszíni betanítására a Lumniczer Sándor Kórház-Rendelőintézet részére”</w:t>
      </w:r>
    </w:p>
    <w:p w:rsidR="000152E9" w:rsidRPr="00BD5623" w:rsidRDefault="000152E9" w:rsidP="00467FBA">
      <w:pPr>
        <w:tabs>
          <w:tab w:val="left" w:pos="4680"/>
          <w:tab w:val="left" w:pos="7740"/>
        </w:tabs>
        <w:spacing w:after="60"/>
        <w:jc w:val="both"/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numPr>
          <w:ilvl w:val="0"/>
          <w:numId w:val="3"/>
        </w:numPr>
        <w:tabs>
          <w:tab w:val="left" w:pos="4680"/>
          <w:tab w:val="left" w:pos="7740"/>
        </w:tabs>
        <w:spacing w:after="60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BD5623">
        <w:rPr>
          <w:rFonts w:asciiTheme="majorHAnsi" w:hAnsiTheme="majorHAnsi"/>
          <w:sz w:val="22"/>
          <w:szCs w:val="22"/>
        </w:rPr>
        <w:t>Az ajánlat számszerűsíthető adatai:</w:t>
      </w:r>
    </w:p>
    <w:p w:rsidR="000152E9" w:rsidRPr="00BD5623" w:rsidRDefault="000152E9" w:rsidP="00467FBA">
      <w:pPr>
        <w:pStyle w:val="Listaszerbekezds"/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jc w:val="both"/>
        <w:rPr>
          <w:rFonts w:asciiTheme="majorHAnsi" w:hAnsiTheme="majorHAnsi"/>
          <w:b/>
          <w:sz w:val="22"/>
          <w:szCs w:val="22"/>
        </w:rPr>
      </w:pPr>
      <w:r w:rsidRPr="00BD5623">
        <w:rPr>
          <w:rFonts w:asciiTheme="majorHAnsi" w:hAnsiTheme="majorHAnsi"/>
          <w:b/>
          <w:sz w:val="22"/>
          <w:szCs w:val="22"/>
        </w:rPr>
        <w:t>I. Ajánlati ár</w:t>
      </w:r>
    </w:p>
    <w:p w:rsidR="000152E9" w:rsidRPr="00BD5623" w:rsidRDefault="000152E9" w:rsidP="00467FBA">
      <w:pPr>
        <w:jc w:val="center"/>
        <w:rPr>
          <w:rFonts w:asciiTheme="majorHAnsi" w:hAnsiTheme="majorHAnsi"/>
          <w:sz w:val="22"/>
          <w:szCs w:val="22"/>
        </w:rPr>
      </w:pPr>
    </w:p>
    <w:tbl>
      <w:tblPr>
        <w:tblW w:w="4264" w:type="pct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3965"/>
      </w:tblGrid>
      <w:tr w:rsidR="00670D5D" w:rsidRPr="00BD5623" w:rsidTr="00670D5D">
        <w:trPr>
          <w:trHeight w:val="482"/>
        </w:trPr>
        <w:tc>
          <w:tcPr>
            <w:tcW w:w="2456" w:type="pct"/>
            <w:vAlign w:val="center"/>
          </w:tcPr>
          <w:p w:rsidR="00670D5D" w:rsidRPr="00BD5623" w:rsidRDefault="00670D5D" w:rsidP="00B2296C">
            <w:pPr>
              <w:widowControl w:val="0"/>
              <w:numPr>
                <w:ilvl w:val="0"/>
                <w:numId w:val="37"/>
              </w:numPr>
              <w:autoSpaceDE w:val="0"/>
              <w:autoSpaceDN w:val="0"/>
              <w:jc w:val="center"/>
              <w:rPr>
                <w:rFonts w:asciiTheme="majorHAnsi" w:hAnsiTheme="majorHAnsi" w:cs="Arial"/>
              </w:rPr>
            </w:pPr>
            <w:r w:rsidRPr="00BD5623">
              <w:rPr>
                <w:rFonts w:asciiTheme="majorHAnsi" w:hAnsiTheme="majorHAnsi" w:cs="Arial"/>
                <w:sz w:val="22"/>
                <w:szCs w:val="22"/>
              </w:rPr>
              <w:t xml:space="preserve">– 7. tétel </w:t>
            </w:r>
          </w:p>
          <w:p w:rsidR="00670D5D" w:rsidRPr="00BD5623" w:rsidRDefault="00670D5D" w:rsidP="00B2296C">
            <w:pPr>
              <w:widowControl w:val="0"/>
              <w:autoSpaceDE w:val="0"/>
              <w:autoSpaceDN w:val="0"/>
              <w:ind w:left="720"/>
              <w:rPr>
                <w:rFonts w:asciiTheme="majorHAnsi" w:hAnsiTheme="majorHAnsi" w:cs="Arial"/>
              </w:rPr>
            </w:pPr>
            <w:r w:rsidRPr="00BD5623">
              <w:rPr>
                <w:rFonts w:asciiTheme="majorHAnsi" w:hAnsiTheme="majorHAnsi" w:cs="Arial"/>
                <w:sz w:val="22"/>
                <w:szCs w:val="22"/>
              </w:rPr>
              <w:t>Sterilizáló berendezések egyösszegű nettó ajánlati ár (Ft)</w:t>
            </w:r>
          </w:p>
        </w:tc>
        <w:tc>
          <w:tcPr>
            <w:tcW w:w="2544" w:type="pct"/>
            <w:vAlign w:val="center"/>
          </w:tcPr>
          <w:p w:rsidR="00670D5D" w:rsidRPr="00BD5623" w:rsidRDefault="00670D5D" w:rsidP="00B2296C">
            <w:pPr>
              <w:widowControl w:val="0"/>
              <w:autoSpaceDE w:val="0"/>
              <w:autoSpaceDN w:val="0"/>
              <w:spacing w:before="240" w:after="240"/>
              <w:jc w:val="center"/>
              <w:rPr>
                <w:rFonts w:asciiTheme="majorHAnsi" w:hAnsiTheme="majorHAnsi" w:cs="Arial"/>
              </w:rPr>
            </w:pPr>
            <w:proofErr w:type="gramStart"/>
            <w:r w:rsidRPr="00BD5623">
              <w:rPr>
                <w:rFonts w:asciiTheme="majorHAnsi" w:hAnsiTheme="majorHAnsi" w:cs="Arial"/>
                <w:sz w:val="22"/>
                <w:szCs w:val="22"/>
              </w:rPr>
              <w:t xml:space="preserve">nettó </w:t>
            </w:r>
            <w:r w:rsidRPr="00BD562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…</w:t>
            </w:r>
            <w:proofErr w:type="gramEnd"/>
            <w:r w:rsidRPr="00BD5623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 xml:space="preserve">………………… </w:t>
            </w:r>
            <w:r w:rsidRPr="00BD5623">
              <w:rPr>
                <w:rFonts w:asciiTheme="majorHAnsi" w:hAnsiTheme="majorHAnsi" w:cs="Arial"/>
                <w:sz w:val="22"/>
                <w:szCs w:val="22"/>
              </w:rPr>
              <w:t>Ft + ÁFA</w:t>
            </w:r>
          </w:p>
        </w:tc>
      </w:tr>
    </w:tbl>
    <w:p w:rsidR="000152E9" w:rsidRPr="00BD5623" w:rsidRDefault="000152E9" w:rsidP="00467FBA">
      <w:pPr>
        <w:jc w:val="both"/>
        <w:rPr>
          <w:rFonts w:asciiTheme="majorHAnsi" w:hAnsiTheme="majorHAnsi"/>
          <w:sz w:val="22"/>
          <w:szCs w:val="22"/>
        </w:rPr>
      </w:pPr>
    </w:p>
    <w:p w:rsidR="000152E9" w:rsidRPr="00BD5623" w:rsidRDefault="00BD5623" w:rsidP="00467FBA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="Garamond" w:hAnsi="Garamond"/>
          <w:b/>
        </w:rPr>
        <w:br w:type="page"/>
      </w:r>
      <w:r w:rsidR="000152E9" w:rsidRPr="00BD5623">
        <w:rPr>
          <w:rFonts w:asciiTheme="majorHAnsi" w:hAnsiTheme="majorHAnsi"/>
          <w:b/>
          <w:sz w:val="22"/>
          <w:szCs w:val="22"/>
        </w:rPr>
        <w:t>II. Orvos szakmai, műszaki minimumfeltételeket meghaladó elvárások</w:t>
      </w:r>
    </w:p>
    <w:p w:rsidR="000152E9" w:rsidRPr="00BD5623" w:rsidRDefault="000152E9" w:rsidP="00467FBA">
      <w:pPr>
        <w:ind w:left="348" w:firstLine="360"/>
        <w:rPr>
          <w:rFonts w:asciiTheme="majorHAnsi" w:hAnsiTheme="majorHAnsi"/>
          <w:b/>
          <w:sz w:val="22"/>
          <w:szCs w:val="22"/>
          <w:highlight w:val="yellow"/>
        </w:rPr>
      </w:pPr>
    </w:p>
    <w:p w:rsidR="000152E9" w:rsidRPr="00BD5623" w:rsidRDefault="000152E9" w:rsidP="00467FBA">
      <w:pPr>
        <w:tabs>
          <w:tab w:val="left" w:pos="1418"/>
          <w:tab w:val="right" w:pos="8505"/>
        </w:tabs>
        <w:jc w:val="center"/>
        <w:rPr>
          <w:rFonts w:asciiTheme="majorHAnsi" w:hAnsiTheme="majorHAnsi"/>
          <w:sz w:val="22"/>
          <w:szCs w:val="22"/>
        </w:rPr>
      </w:pPr>
      <w:r w:rsidRPr="00BD5623">
        <w:rPr>
          <w:rFonts w:asciiTheme="majorHAnsi" w:hAnsiTheme="majorHAnsi"/>
          <w:b/>
          <w:sz w:val="22"/>
          <w:szCs w:val="22"/>
        </w:rPr>
        <w:t xml:space="preserve">1. </w:t>
      </w:r>
      <w:r w:rsidR="00BD5623" w:rsidRPr="00BD5623">
        <w:rPr>
          <w:rFonts w:asciiTheme="majorHAnsi" w:hAnsiTheme="majorHAnsi"/>
          <w:b/>
          <w:sz w:val="22"/>
          <w:szCs w:val="22"/>
        </w:rPr>
        <w:t xml:space="preserve">tétel: </w:t>
      </w:r>
      <w:proofErr w:type="spellStart"/>
      <w:r w:rsidRPr="00BD5623">
        <w:rPr>
          <w:rFonts w:asciiTheme="majorHAnsi" w:hAnsiTheme="majorHAnsi"/>
          <w:b/>
          <w:sz w:val="22"/>
          <w:szCs w:val="22"/>
        </w:rPr>
        <w:t>Plazmasterilizátor</w:t>
      </w:r>
      <w:proofErr w:type="spellEnd"/>
    </w:p>
    <w:p w:rsidR="000152E9" w:rsidRPr="00BD5623" w:rsidRDefault="000152E9" w:rsidP="00467FBA">
      <w:pPr>
        <w:rPr>
          <w:rFonts w:asciiTheme="majorHAnsi" w:hAnsiTheme="majorHAnsi"/>
          <w:sz w:val="22"/>
          <w:szCs w:val="22"/>
        </w:rPr>
      </w:pPr>
    </w:p>
    <w:tbl>
      <w:tblPr>
        <w:tblW w:w="985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5"/>
        <w:gridCol w:w="2410"/>
        <w:gridCol w:w="1004"/>
        <w:gridCol w:w="3424"/>
      </w:tblGrid>
      <w:tr w:rsidR="000152E9" w:rsidRPr="00BD5623" w:rsidTr="00BD5623">
        <w:trPr>
          <w:trHeight w:val="450"/>
        </w:trPr>
        <w:tc>
          <w:tcPr>
            <w:tcW w:w="3015" w:type="dxa"/>
            <w:shd w:val="pct25" w:color="auto" w:fill="auto"/>
            <w:vAlign w:val="center"/>
          </w:tcPr>
          <w:p w:rsidR="000152E9" w:rsidRPr="00BD5623" w:rsidRDefault="000152E9" w:rsidP="00BD5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b/>
                <w:sz w:val="20"/>
                <w:szCs w:val="20"/>
              </w:rPr>
              <w:t>Minimum műszaki előírás</w:t>
            </w:r>
          </w:p>
        </w:tc>
        <w:tc>
          <w:tcPr>
            <w:tcW w:w="2410" w:type="dxa"/>
            <w:shd w:val="pct25" w:color="auto" w:fill="auto"/>
            <w:vAlign w:val="center"/>
          </w:tcPr>
          <w:p w:rsidR="000152E9" w:rsidRPr="00BD5623" w:rsidRDefault="000152E9" w:rsidP="00BD562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5623">
              <w:rPr>
                <w:rFonts w:asciiTheme="majorHAnsi" w:hAnsiTheme="majorHAnsi"/>
                <w:b/>
                <w:sz w:val="20"/>
                <w:szCs w:val="20"/>
              </w:rPr>
              <w:t>Elvárás</w:t>
            </w:r>
          </w:p>
        </w:tc>
        <w:tc>
          <w:tcPr>
            <w:tcW w:w="1004" w:type="dxa"/>
            <w:shd w:val="pct25" w:color="auto" w:fill="auto"/>
            <w:vAlign w:val="center"/>
          </w:tcPr>
          <w:p w:rsidR="000152E9" w:rsidRPr="00BD5623" w:rsidRDefault="000152E9" w:rsidP="00BD562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5623">
              <w:rPr>
                <w:rFonts w:asciiTheme="majorHAnsi" w:hAnsiTheme="majorHAnsi"/>
                <w:b/>
                <w:sz w:val="20"/>
                <w:szCs w:val="20"/>
              </w:rPr>
              <w:t>Súlyszám</w:t>
            </w:r>
          </w:p>
        </w:tc>
        <w:tc>
          <w:tcPr>
            <w:tcW w:w="3424" w:type="dxa"/>
            <w:shd w:val="pct25" w:color="auto" w:fill="auto"/>
            <w:vAlign w:val="center"/>
          </w:tcPr>
          <w:p w:rsidR="000152E9" w:rsidRPr="00BD5623" w:rsidRDefault="000152E9" w:rsidP="00BD562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5623">
              <w:rPr>
                <w:rFonts w:asciiTheme="majorHAnsi" w:hAnsiTheme="majorHAnsi"/>
                <w:b/>
                <w:sz w:val="20"/>
                <w:szCs w:val="20"/>
              </w:rPr>
              <w:t>Ajánlott paraméter</w:t>
            </w:r>
          </w:p>
        </w:tc>
      </w:tr>
      <w:tr w:rsidR="000152E9" w:rsidRPr="00BD5623" w:rsidTr="00BD5623">
        <w:trPr>
          <w:trHeight w:val="450"/>
        </w:trPr>
        <w:tc>
          <w:tcPr>
            <w:tcW w:w="3015" w:type="dxa"/>
            <w:vAlign w:val="center"/>
          </w:tcPr>
          <w:p w:rsidR="000152E9" w:rsidRPr="00BD5623" w:rsidRDefault="000152E9" w:rsidP="00BD5623">
            <w:pPr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Elérhető elől- vagy oldaltöltős kivitelben is a H2O2 töltet tekintetében</w:t>
            </w:r>
          </w:p>
        </w:tc>
        <w:tc>
          <w:tcPr>
            <w:tcW w:w="2410" w:type="dxa"/>
            <w:vAlign w:val="center"/>
          </w:tcPr>
          <w:p w:rsidR="000152E9" w:rsidRPr="00BD5623" w:rsidRDefault="000152E9" w:rsidP="00BD5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Kérjük megadni!</w:t>
            </w:r>
          </w:p>
          <w:p w:rsidR="000152E9" w:rsidRPr="00BD5623" w:rsidRDefault="000152E9" w:rsidP="00BD5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Igen/nem</w:t>
            </w:r>
          </w:p>
          <w:p w:rsidR="000152E9" w:rsidRPr="00BD5623" w:rsidRDefault="000152E9" w:rsidP="00BD5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Igen=10 pont,</w:t>
            </w:r>
          </w:p>
          <w:p w:rsidR="000152E9" w:rsidRPr="00BD5623" w:rsidRDefault="000152E9" w:rsidP="00BD5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Nem=1 pont</w:t>
            </w:r>
          </w:p>
        </w:tc>
        <w:tc>
          <w:tcPr>
            <w:tcW w:w="1004" w:type="dxa"/>
            <w:vAlign w:val="center"/>
          </w:tcPr>
          <w:p w:rsidR="000152E9" w:rsidRPr="00BD5623" w:rsidRDefault="000152E9" w:rsidP="00BD5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S=10</w:t>
            </w:r>
          </w:p>
        </w:tc>
        <w:tc>
          <w:tcPr>
            <w:tcW w:w="3424" w:type="dxa"/>
            <w:vAlign w:val="center"/>
          </w:tcPr>
          <w:p w:rsidR="000152E9" w:rsidRPr="00BD5623" w:rsidRDefault="000152E9" w:rsidP="00BD5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52E9" w:rsidRPr="00BD5623" w:rsidTr="00BD5623">
        <w:trPr>
          <w:trHeight w:val="450"/>
        </w:trPr>
        <w:tc>
          <w:tcPr>
            <w:tcW w:w="3015" w:type="dxa"/>
            <w:vAlign w:val="center"/>
          </w:tcPr>
          <w:p w:rsidR="000152E9" w:rsidRPr="00BD5623" w:rsidRDefault="000152E9" w:rsidP="00BD5623">
            <w:pPr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H2O2 töltet kiszerelésének száma (ciklusszám szerint)</w:t>
            </w:r>
          </w:p>
          <w:p w:rsidR="000152E9" w:rsidRPr="00BD5623" w:rsidRDefault="000152E9" w:rsidP="00BD5623">
            <w:pPr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Előny a több!</w:t>
            </w:r>
          </w:p>
        </w:tc>
        <w:tc>
          <w:tcPr>
            <w:tcW w:w="2410" w:type="dxa"/>
            <w:vAlign w:val="center"/>
          </w:tcPr>
          <w:p w:rsidR="000152E9" w:rsidRPr="00BD5623" w:rsidRDefault="000152E9" w:rsidP="00BD5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Kérjük megadni!</w:t>
            </w:r>
          </w:p>
          <w:p w:rsidR="000152E9" w:rsidRPr="00BD5623" w:rsidRDefault="000152E9" w:rsidP="00BD5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Az 1 féle minimum értéket kapja (1pont), a 3 féle vagy az annál több a maximum értéket (10 pont), a kettő között egyenes arányosítás.</w:t>
            </w:r>
          </w:p>
        </w:tc>
        <w:tc>
          <w:tcPr>
            <w:tcW w:w="1004" w:type="dxa"/>
            <w:vAlign w:val="center"/>
          </w:tcPr>
          <w:p w:rsidR="000152E9" w:rsidRPr="00BD5623" w:rsidRDefault="000152E9" w:rsidP="00BD5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S=10</w:t>
            </w:r>
          </w:p>
        </w:tc>
        <w:tc>
          <w:tcPr>
            <w:tcW w:w="3424" w:type="dxa"/>
            <w:vAlign w:val="center"/>
          </w:tcPr>
          <w:p w:rsidR="000152E9" w:rsidRPr="00BD5623" w:rsidRDefault="000152E9" w:rsidP="00BD5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52E9" w:rsidRPr="00BD5623" w:rsidTr="00BD5623">
        <w:trPr>
          <w:trHeight w:val="450"/>
        </w:trPr>
        <w:tc>
          <w:tcPr>
            <w:tcW w:w="3015" w:type="dxa"/>
            <w:vAlign w:val="center"/>
          </w:tcPr>
          <w:p w:rsidR="000152E9" w:rsidRPr="00BD5623" w:rsidRDefault="000152E9" w:rsidP="00BD5623">
            <w:pPr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A legnagyobb ciklusszámmal rendelkező töltet ciklusszáma</w:t>
            </w:r>
          </w:p>
          <w:p w:rsidR="000152E9" w:rsidRPr="00BD5623" w:rsidRDefault="000152E9" w:rsidP="00BD5623">
            <w:pPr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Előny a nagyobb!</w:t>
            </w:r>
          </w:p>
        </w:tc>
        <w:tc>
          <w:tcPr>
            <w:tcW w:w="2410" w:type="dxa"/>
            <w:vAlign w:val="center"/>
          </w:tcPr>
          <w:p w:rsidR="000152E9" w:rsidRPr="00BD5623" w:rsidRDefault="000152E9" w:rsidP="00BD5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Kérjük megadni!</w:t>
            </w:r>
          </w:p>
          <w:p w:rsidR="000152E9" w:rsidRPr="00BD5623" w:rsidRDefault="000152E9" w:rsidP="00BD5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Az 5 ciklus/töltet minimum értéket kapja (1pont), a 20 ciklus/töltet vagy az annál nagyobb a maximum értéket (10 pont), a kettő között egyenes arányosítás.</w:t>
            </w:r>
          </w:p>
        </w:tc>
        <w:tc>
          <w:tcPr>
            <w:tcW w:w="1004" w:type="dxa"/>
            <w:vAlign w:val="center"/>
          </w:tcPr>
          <w:p w:rsidR="000152E9" w:rsidRPr="00BD5623" w:rsidRDefault="000152E9" w:rsidP="00BD5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S=10</w:t>
            </w:r>
          </w:p>
        </w:tc>
        <w:tc>
          <w:tcPr>
            <w:tcW w:w="3424" w:type="dxa"/>
            <w:vAlign w:val="center"/>
          </w:tcPr>
          <w:p w:rsidR="000152E9" w:rsidRPr="00BD5623" w:rsidRDefault="000152E9" w:rsidP="00BD5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52E9" w:rsidRPr="00BD5623" w:rsidTr="00BD5623">
        <w:trPr>
          <w:trHeight w:val="450"/>
        </w:trPr>
        <w:tc>
          <w:tcPr>
            <w:tcW w:w="3015" w:type="dxa"/>
            <w:vAlign w:val="center"/>
          </w:tcPr>
          <w:p w:rsidR="000152E9" w:rsidRPr="00BD5623" w:rsidRDefault="000152E9" w:rsidP="00BD5623">
            <w:pPr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Kamra hasznos munkaterének térfogata min. 90 liter</w:t>
            </w:r>
          </w:p>
          <w:p w:rsidR="000152E9" w:rsidRPr="00BD5623" w:rsidRDefault="000152E9" w:rsidP="00BD5623">
            <w:pPr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Előny a nagyobb!</w:t>
            </w:r>
          </w:p>
        </w:tc>
        <w:tc>
          <w:tcPr>
            <w:tcW w:w="2410" w:type="dxa"/>
            <w:vAlign w:val="center"/>
          </w:tcPr>
          <w:p w:rsidR="000152E9" w:rsidRPr="00BD5623" w:rsidRDefault="000152E9" w:rsidP="00BD5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Igen, kérjük megadni!</w:t>
            </w:r>
          </w:p>
          <w:p w:rsidR="000152E9" w:rsidRPr="00BD5623" w:rsidRDefault="000152E9" w:rsidP="00BD5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A 90 liter a minimum értéket kapja (1pont), a 110 liter vagy az annál nagyobb a maximum értéket (10 pont), a kettő között egyenes arányosítás.</w:t>
            </w:r>
          </w:p>
        </w:tc>
        <w:tc>
          <w:tcPr>
            <w:tcW w:w="1004" w:type="dxa"/>
            <w:vAlign w:val="center"/>
          </w:tcPr>
          <w:p w:rsidR="000152E9" w:rsidRPr="00BD5623" w:rsidRDefault="000152E9" w:rsidP="00BD5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S=10</w:t>
            </w:r>
          </w:p>
        </w:tc>
        <w:tc>
          <w:tcPr>
            <w:tcW w:w="3424" w:type="dxa"/>
            <w:vAlign w:val="center"/>
          </w:tcPr>
          <w:p w:rsidR="000152E9" w:rsidRPr="00BD5623" w:rsidRDefault="000152E9" w:rsidP="00BD56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152E9" w:rsidRDefault="000152E9" w:rsidP="00467FBA">
      <w:pPr>
        <w:rPr>
          <w:rFonts w:asciiTheme="majorHAnsi" w:hAnsiTheme="majorHAnsi"/>
          <w:sz w:val="22"/>
          <w:szCs w:val="22"/>
        </w:rPr>
      </w:pPr>
    </w:p>
    <w:p w:rsidR="00BD5623" w:rsidRDefault="00BD5623" w:rsidP="00467FBA">
      <w:pPr>
        <w:rPr>
          <w:rFonts w:asciiTheme="majorHAnsi" w:hAnsiTheme="majorHAnsi"/>
          <w:sz w:val="22"/>
          <w:szCs w:val="22"/>
        </w:rPr>
      </w:pPr>
    </w:p>
    <w:p w:rsidR="00BD5623" w:rsidRPr="00BD5623" w:rsidRDefault="00BD5623" w:rsidP="00467FBA">
      <w:pPr>
        <w:rPr>
          <w:rFonts w:asciiTheme="majorHAnsi" w:hAnsiTheme="majorHAnsi"/>
          <w:sz w:val="22"/>
          <w:szCs w:val="22"/>
        </w:rPr>
      </w:pPr>
    </w:p>
    <w:p w:rsidR="000152E9" w:rsidRPr="00BD5623" w:rsidRDefault="00BD5623" w:rsidP="00467FBA">
      <w:pPr>
        <w:numPr>
          <w:ilvl w:val="0"/>
          <w:numId w:val="6"/>
        </w:num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tétel: </w:t>
      </w:r>
      <w:r w:rsidR="000152E9" w:rsidRPr="00BD5623">
        <w:rPr>
          <w:rFonts w:asciiTheme="majorHAnsi" w:hAnsiTheme="majorHAnsi"/>
          <w:b/>
          <w:sz w:val="22"/>
          <w:szCs w:val="22"/>
        </w:rPr>
        <w:t>Autokláv</w:t>
      </w:r>
    </w:p>
    <w:p w:rsidR="000152E9" w:rsidRPr="00BD5623" w:rsidRDefault="000152E9" w:rsidP="00467FBA">
      <w:pPr>
        <w:rPr>
          <w:rFonts w:asciiTheme="majorHAnsi" w:hAnsiTheme="majorHAnsi"/>
          <w:sz w:val="22"/>
          <w:szCs w:val="22"/>
        </w:rPr>
      </w:pPr>
    </w:p>
    <w:tbl>
      <w:tblPr>
        <w:tblW w:w="985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5"/>
        <w:gridCol w:w="2410"/>
        <w:gridCol w:w="1004"/>
        <w:gridCol w:w="3424"/>
      </w:tblGrid>
      <w:tr w:rsidR="000152E9" w:rsidRPr="00BD5623" w:rsidTr="00BD5623">
        <w:trPr>
          <w:trHeight w:val="450"/>
        </w:trPr>
        <w:tc>
          <w:tcPr>
            <w:tcW w:w="3015" w:type="dxa"/>
            <w:shd w:val="pct25" w:color="auto" w:fill="auto"/>
            <w:vAlign w:val="center"/>
          </w:tcPr>
          <w:p w:rsidR="000152E9" w:rsidRPr="00BD5623" w:rsidRDefault="000152E9" w:rsidP="00B229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b/>
                <w:sz w:val="20"/>
                <w:szCs w:val="20"/>
              </w:rPr>
              <w:t>Minimum műszaki előírás</w:t>
            </w:r>
          </w:p>
        </w:tc>
        <w:tc>
          <w:tcPr>
            <w:tcW w:w="2410" w:type="dxa"/>
            <w:shd w:val="pct25" w:color="auto" w:fill="auto"/>
            <w:vAlign w:val="center"/>
          </w:tcPr>
          <w:p w:rsidR="000152E9" w:rsidRPr="00BD5623" w:rsidRDefault="000152E9" w:rsidP="00B229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5623">
              <w:rPr>
                <w:rFonts w:asciiTheme="majorHAnsi" w:hAnsiTheme="majorHAnsi"/>
                <w:b/>
                <w:sz w:val="20"/>
                <w:szCs w:val="20"/>
              </w:rPr>
              <w:t>Elvárás</w:t>
            </w:r>
          </w:p>
        </w:tc>
        <w:tc>
          <w:tcPr>
            <w:tcW w:w="1004" w:type="dxa"/>
            <w:shd w:val="pct25" w:color="auto" w:fill="auto"/>
            <w:vAlign w:val="center"/>
          </w:tcPr>
          <w:p w:rsidR="000152E9" w:rsidRPr="00BD5623" w:rsidRDefault="000152E9" w:rsidP="00B229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5623">
              <w:rPr>
                <w:rFonts w:asciiTheme="majorHAnsi" w:hAnsiTheme="majorHAnsi"/>
                <w:b/>
                <w:sz w:val="20"/>
                <w:szCs w:val="20"/>
              </w:rPr>
              <w:t>Súlyszám</w:t>
            </w:r>
          </w:p>
        </w:tc>
        <w:tc>
          <w:tcPr>
            <w:tcW w:w="3424" w:type="dxa"/>
            <w:shd w:val="pct25" w:color="auto" w:fill="auto"/>
            <w:vAlign w:val="center"/>
          </w:tcPr>
          <w:p w:rsidR="000152E9" w:rsidRPr="00BD5623" w:rsidRDefault="000152E9" w:rsidP="00B229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5623">
              <w:rPr>
                <w:rFonts w:asciiTheme="majorHAnsi" w:hAnsiTheme="majorHAnsi"/>
                <w:b/>
                <w:sz w:val="20"/>
                <w:szCs w:val="20"/>
              </w:rPr>
              <w:t>Ajánlott paraméter</w:t>
            </w:r>
          </w:p>
        </w:tc>
      </w:tr>
      <w:tr w:rsidR="000152E9" w:rsidRPr="00BD5623" w:rsidTr="00BD5623">
        <w:trPr>
          <w:trHeight w:val="450"/>
        </w:trPr>
        <w:tc>
          <w:tcPr>
            <w:tcW w:w="3015" w:type="dxa"/>
            <w:vAlign w:val="center"/>
          </w:tcPr>
          <w:p w:rsidR="000152E9" w:rsidRPr="00BD5623" w:rsidRDefault="000152E9" w:rsidP="00B2296C">
            <w:pPr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A kiszedő oldalon a berakó oldalival azonos képernyő</w:t>
            </w:r>
          </w:p>
        </w:tc>
        <w:tc>
          <w:tcPr>
            <w:tcW w:w="2410" w:type="dxa"/>
            <w:vAlign w:val="center"/>
          </w:tcPr>
          <w:p w:rsidR="000152E9" w:rsidRPr="00BD5623" w:rsidRDefault="000152E9" w:rsidP="00B229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Kérjük megadni!</w:t>
            </w:r>
          </w:p>
          <w:p w:rsidR="000152E9" w:rsidRPr="00BD5623" w:rsidRDefault="000152E9" w:rsidP="00B229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Igen/Nem</w:t>
            </w:r>
          </w:p>
          <w:p w:rsidR="000152E9" w:rsidRPr="00BD5623" w:rsidRDefault="000152E9" w:rsidP="00B229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Igen=10 pont,</w:t>
            </w:r>
          </w:p>
          <w:p w:rsidR="000152E9" w:rsidRPr="00BD5623" w:rsidRDefault="000152E9" w:rsidP="00B229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Nem=1 pont</w:t>
            </w:r>
          </w:p>
        </w:tc>
        <w:tc>
          <w:tcPr>
            <w:tcW w:w="1004" w:type="dxa"/>
            <w:vAlign w:val="center"/>
          </w:tcPr>
          <w:p w:rsidR="000152E9" w:rsidRPr="00BD5623" w:rsidRDefault="000152E9" w:rsidP="00B229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S=5</w:t>
            </w:r>
          </w:p>
        </w:tc>
        <w:tc>
          <w:tcPr>
            <w:tcW w:w="3424" w:type="dxa"/>
            <w:vAlign w:val="center"/>
          </w:tcPr>
          <w:p w:rsidR="000152E9" w:rsidRPr="00BD5623" w:rsidRDefault="000152E9" w:rsidP="00B229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52E9" w:rsidRPr="00BD5623" w:rsidTr="00BD5623">
        <w:trPr>
          <w:trHeight w:val="450"/>
        </w:trPr>
        <w:tc>
          <w:tcPr>
            <w:tcW w:w="3015" w:type="dxa"/>
            <w:vAlign w:val="center"/>
          </w:tcPr>
          <w:p w:rsidR="000152E9" w:rsidRPr="00BD5623" w:rsidRDefault="000152E9" w:rsidP="00B2296C">
            <w:pPr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Kamra teljes térfogata maximum 350 liter</w:t>
            </w:r>
          </w:p>
          <w:p w:rsidR="000152E9" w:rsidRPr="00BD5623" w:rsidRDefault="000152E9" w:rsidP="00B2296C">
            <w:pPr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Előny a kisebb!</w:t>
            </w:r>
          </w:p>
        </w:tc>
        <w:tc>
          <w:tcPr>
            <w:tcW w:w="2410" w:type="dxa"/>
            <w:vAlign w:val="center"/>
          </w:tcPr>
          <w:p w:rsidR="000152E9" w:rsidRPr="00BD5623" w:rsidRDefault="000152E9" w:rsidP="00B229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Igen, kérjük megadni!</w:t>
            </w:r>
          </w:p>
          <w:p w:rsidR="000152E9" w:rsidRPr="00BD5623" w:rsidRDefault="000152E9" w:rsidP="00B229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A 350 liter kapja a minimum értéket, 1 pont, a 300 liter vagy az ennél kisebb érték a maximum értéket kapja, 10 pont, a kettő között fordított arányosítás.</w:t>
            </w:r>
          </w:p>
        </w:tc>
        <w:tc>
          <w:tcPr>
            <w:tcW w:w="1004" w:type="dxa"/>
            <w:vAlign w:val="center"/>
          </w:tcPr>
          <w:p w:rsidR="000152E9" w:rsidRPr="00BD5623" w:rsidRDefault="000152E9" w:rsidP="00B229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S=10</w:t>
            </w:r>
          </w:p>
        </w:tc>
        <w:tc>
          <w:tcPr>
            <w:tcW w:w="3424" w:type="dxa"/>
            <w:vAlign w:val="center"/>
          </w:tcPr>
          <w:p w:rsidR="000152E9" w:rsidRPr="00BD5623" w:rsidRDefault="000152E9" w:rsidP="00B229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BD5623" w:rsidRDefault="00BD5623" w:rsidP="00467FBA">
      <w:pPr>
        <w:rPr>
          <w:rFonts w:asciiTheme="majorHAnsi" w:hAnsiTheme="majorHAnsi"/>
          <w:sz w:val="22"/>
          <w:szCs w:val="22"/>
        </w:rPr>
      </w:pPr>
    </w:p>
    <w:p w:rsidR="000152E9" w:rsidRPr="00BD5623" w:rsidRDefault="00BD5623" w:rsidP="00467FB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br w:type="page"/>
      </w:r>
    </w:p>
    <w:p w:rsidR="000152E9" w:rsidRPr="00BD5623" w:rsidRDefault="00BD5623" w:rsidP="00467FBA">
      <w:pPr>
        <w:numPr>
          <w:ilvl w:val="0"/>
          <w:numId w:val="6"/>
        </w:num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tétel: </w:t>
      </w:r>
      <w:r w:rsidR="000152E9" w:rsidRPr="00BD5623">
        <w:rPr>
          <w:rFonts w:asciiTheme="majorHAnsi" w:hAnsiTheme="majorHAnsi"/>
          <w:b/>
          <w:sz w:val="22"/>
          <w:szCs w:val="22"/>
        </w:rPr>
        <w:t>Mosogatógép</w:t>
      </w:r>
    </w:p>
    <w:p w:rsidR="000152E9" w:rsidRPr="00BD5623" w:rsidRDefault="000152E9" w:rsidP="00467FBA">
      <w:pPr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W w:w="985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5"/>
        <w:gridCol w:w="2410"/>
        <w:gridCol w:w="1004"/>
        <w:gridCol w:w="3424"/>
      </w:tblGrid>
      <w:tr w:rsidR="000152E9" w:rsidRPr="00BD5623" w:rsidTr="00BD5623">
        <w:trPr>
          <w:trHeight w:val="450"/>
        </w:trPr>
        <w:tc>
          <w:tcPr>
            <w:tcW w:w="3015" w:type="dxa"/>
            <w:shd w:val="pct25" w:color="auto" w:fill="auto"/>
            <w:vAlign w:val="center"/>
          </w:tcPr>
          <w:p w:rsidR="000152E9" w:rsidRPr="00BD5623" w:rsidRDefault="000152E9" w:rsidP="00B229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b/>
                <w:sz w:val="20"/>
                <w:szCs w:val="20"/>
              </w:rPr>
              <w:t>Minimum műszaki előírás</w:t>
            </w:r>
          </w:p>
        </w:tc>
        <w:tc>
          <w:tcPr>
            <w:tcW w:w="2410" w:type="dxa"/>
            <w:shd w:val="pct25" w:color="auto" w:fill="auto"/>
            <w:vAlign w:val="center"/>
          </w:tcPr>
          <w:p w:rsidR="000152E9" w:rsidRPr="00BD5623" w:rsidRDefault="000152E9" w:rsidP="00B229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5623">
              <w:rPr>
                <w:rFonts w:asciiTheme="majorHAnsi" w:hAnsiTheme="majorHAnsi"/>
                <w:b/>
                <w:sz w:val="20"/>
                <w:szCs w:val="20"/>
              </w:rPr>
              <w:t>Elvárás</w:t>
            </w:r>
          </w:p>
        </w:tc>
        <w:tc>
          <w:tcPr>
            <w:tcW w:w="1004" w:type="dxa"/>
            <w:shd w:val="pct25" w:color="auto" w:fill="auto"/>
            <w:vAlign w:val="center"/>
          </w:tcPr>
          <w:p w:rsidR="000152E9" w:rsidRPr="00BD5623" w:rsidRDefault="000152E9" w:rsidP="00B229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5623">
              <w:rPr>
                <w:rFonts w:asciiTheme="majorHAnsi" w:hAnsiTheme="majorHAnsi"/>
                <w:b/>
                <w:sz w:val="20"/>
                <w:szCs w:val="20"/>
              </w:rPr>
              <w:t>Súlyszám</w:t>
            </w:r>
          </w:p>
        </w:tc>
        <w:tc>
          <w:tcPr>
            <w:tcW w:w="3424" w:type="dxa"/>
            <w:shd w:val="pct25" w:color="auto" w:fill="auto"/>
            <w:vAlign w:val="center"/>
          </w:tcPr>
          <w:p w:rsidR="000152E9" w:rsidRPr="00BD5623" w:rsidRDefault="000152E9" w:rsidP="00B2296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5623">
              <w:rPr>
                <w:rFonts w:asciiTheme="majorHAnsi" w:hAnsiTheme="majorHAnsi"/>
                <w:b/>
                <w:sz w:val="20"/>
                <w:szCs w:val="20"/>
              </w:rPr>
              <w:t>Ajánlott paraméter</w:t>
            </w:r>
          </w:p>
        </w:tc>
      </w:tr>
      <w:tr w:rsidR="000152E9" w:rsidRPr="00BD5623" w:rsidTr="00BD5623">
        <w:trPr>
          <w:trHeight w:val="450"/>
        </w:trPr>
        <w:tc>
          <w:tcPr>
            <w:tcW w:w="3015" w:type="dxa"/>
            <w:vAlign w:val="center"/>
          </w:tcPr>
          <w:p w:rsidR="000152E9" w:rsidRPr="00BD5623" w:rsidRDefault="000152E9" w:rsidP="00B2296C">
            <w:pPr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 xml:space="preserve">Nyomás mérés a HEPA (H13) szűrő mindkét oldalán (differenciál mérés), </w:t>
            </w:r>
            <w:proofErr w:type="gramStart"/>
            <w:r w:rsidRPr="00BD5623">
              <w:rPr>
                <w:rFonts w:asciiTheme="majorHAnsi" w:hAnsiTheme="majorHAnsi"/>
                <w:sz w:val="20"/>
                <w:szCs w:val="20"/>
              </w:rPr>
              <w:t>kijelzi</w:t>
            </w:r>
            <w:proofErr w:type="gramEnd"/>
            <w:r w:rsidRPr="00BD5623">
              <w:rPr>
                <w:rFonts w:asciiTheme="majorHAnsi" w:hAnsiTheme="majorHAnsi"/>
                <w:sz w:val="20"/>
                <w:szCs w:val="20"/>
              </w:rPr>
              <w:t xml:space="preserve"> ha a szűrő hatékonysága a határérték alá csökken és cserélni kell. </w:t>
            </w:r>
          </w:p>
          <w:p w:rsidR="000152E9" w:rsidRPr="00BD5623" w:rsidRDefault="000152E9" w:rsidP="00B2296C">
            <w:pPr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(Előny a megléte!)</w:t>
            </w:r>
          </w:p>
        </w:tc>
        <w:tc>
          <w:tcPr>
            <w:tcW w:w="2410" w:type="dxa"/>
            <w:vAlign w:val="center"/>
          </w:tcPr>
          <w:p w:rsidR="000152E9" w:rsidRPr="00BD5623" w:rsidRDefault="000152E9" w:rsidP="00B229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Kérjük megadni!</w:t>
            </w:r>
          </w:p>
          <w:p w:rsidR="000152E9" w:rsidRPr="00BD5623" w:rsidRDefault="000152E9" w:rsidP="00B229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Igen/Nem</w:t>
            </w:r>
          </w:p>
          <w:p w:rsidR="000152E9" w:rsidRPr="00BD5623" w:rsidRDefault="000152E9" w:rsidP="00B229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Igen=10 pont</w:t>
            </w:r>
          </w:p>
          <w:p w:rsidR="000152E9" w:rsidRPr="00BD5623" w:rsidRDefault="000152E9" w:rsidP="00B229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Nem=1 pont</w:t>
            </w:r>
          </w:p>
        </w:tc>
        <w:tc>
          <w:tcPr>
            <w:tcW w:w="1004" w:type="dxa"/>
            <w:vAlign w:val="center"/>
          </w:tcPr>
          <w:p w:rsidR="000152E9" w:rsidRPr="00BD5623" w:rsidRDefault="000152E9" w:rsidP="00B229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S=5</w:t>
            </w:r>
          </w:p>
        </w:tc>
        <w:tc>
          <w:tcPr>
            <w:tcW w:w="3424" w:type="dxa"/>
            <w:vAlign w:val="center"/>
          </w:tcPr>
          <w:p w:rsidR="000152E9" w:rsidRPr="00BD5623" w:rsidRDefault="000152E9" w:rsidP="00B229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52E9" w:rsidRPr="00BD5623" w:rsidTr="00BD5623">
        <w:trPr>
          <w:trHeight w:val="450"/>
        </w:trPr>
        <w:tc>
          <w:tcPr>
            <w:tcW w:w="3015" w:type="dxa"/>
            <w:vAlign w:val="center"/>
          </w:tcPr>
          <w:p w:rsidR="000152E9" w:rsidRPr="00BD5623" w:rsidRDefault="000152E9" w:rsidP="00B2296C">
            <w:pPr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OP kocsi szerszám nélkül szétszedhető, módosítható</w:t>
            </w:r>
          </w:p>
        </w:tc>
        <w:tc>
          <w:tcPr>
            <w:tcW w:w="2410" w:type="dxa"/>
            <w:vAlign w:val="center"/>
          </w:tcPr>
          <w:p w:rsidR="000152E9" w:rsidRPr="00BD5623" w:rsidRDefault="000152E9" w:rsidP="00B229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Kérjük megadni!</w:t>
            </w:r>
          </w:p>
          <w:p w:rsidR="000152E9" w:rsidRPr="00BD5623" w:rsidRDefault="000152E9" w:rsidP="00B229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Igen/Nem</w:t>
            </w:r>
          </w:p>
          <w:p w:rsidR="000152E9" w:rsidRPr="00BD5623" w:rsidRDefault="000152E9" w:rsidP="00B229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Igen=10 pont</w:t>
            </w:r>
          </w:p>
          <w:p w:rsidR="000152E9" w:rsidRPr="00BD5623" w:rsidRDefault="000152E9" w:rsidP="00B229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 xml:space="preserve">Nem=1 pont </w:t>
            </w:r>
          </w:p>
        </w:tc>
        <w:tc>
          <w:tcPr>
            <w:tcW w:w="1004" w:type="dxa"/>
            <w:vAlign w:val="center"/>
          </w:tcPr>
          <w:p w:rsidR="000152E9" w:rsidRPr="00BD5623" w:rsidRDefault="000152E9" w:rsidP="00B229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S=10</w:t>
            </w:r>
          </w:p>
        </w:tc>
        <w:tc>
          <w:tcPr>
            <w:tcW w:w="3424" w:type="dxa"/>
            <w:vAlign w:val="center"/>
          </w:tcPr>
          <w:p w:rsidR="000152E9" w:rsidRPr="00BD5623" w:rsidRDefault="000152E9" w:rsidP="00B2296C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152E9" w:rsidRPr="00BD5623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jc w:val="center"/>
        <w:rPr>
          <w:rFonts w:asciiTheme="majorHAnsi" w:hAnsiTheme="majorHAnsi"/>
          <w:b/>
          <w:iCs/>
          <w:sz w:val="22"/>
          <w:szCs w:val="22"/>
          <w:lang w:eastAsia="en-GB"/>
        </w:rPr>
      </w:pPr>
    </w:p>
    <w:p w:rsidR="00BD5623" w:rsidRPr="00BD5623" w:rsidRDefault="00BD5623" w:rsidP="00467FBA">
      <w:pPr>
        <w:tabs>
          <w:tab w:val="left" w:pos="1418"/>
          <w:tab w:val="right" w:pos="8505"/>
        </w:tabs>
        <w:suppressAutoHyphens/>
        <w:spacing w:before="60" w:after="60"/>
        <w:jc w:val="center"/>
        <w:rPr>
          <w:rFonts w:asciiTheme="majorHAnsi" w:hAnsiTheme="majorHAnsi"/>
          <w:b/>
          <w:iCs/>
          <w:sz w:val="22"/>
          <w:szCs w:val="22"/>
          <w:lang w:eastAsia="en-GB"/>
        </w:rPr>
      </w:pPr>
    </w:p>
    <w:p w:rsidR="000152E9" w:rsidRPr="00BD5623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jc w:val="center"/>
        <w:rPr>
          <w:rFonts w:asciiTheme="majorHAnsi" w:hAnsiTheme="majorHAnsi"/>
          <w:sz w:val="22"/>
          <w:szCs w:val="22"/>
          <w:lang w:eastAsia="ar-SA"/>
        </w:rPr>
      </w:pPr>
      <w:r w:rsidRPr="00BD5623">
        <w:rPr>
          <w:rFonts w:asciiTheme="majorHAnsi" w:hAnsiTheme="majorHAnsi"/>
          <w:b/>
          <w:iCs/>
          <w:sz w:val="22"/>
          <w:szCs w:val="22"/>
          <w:lang w:eastAsia="en-GB"/>
        </w:rPr>
        <w:t xml:space="preserve">5. </w:t>
      </w:r>
      <w:r w:rsidR="00BD5623">
        <w:rPr>
          <w:rFonts w:asciiTheme="majorHAnsi" w:hAnsiTheme="majorHAnsi"/>
          <w:b/>
          <w:iCs/>
          <w:sz w:val="22"/>
          <w:szCs w:val="22"/>
          <w:lang w:eastAsia="en-GB"/>
        </w:rPr>
        <w:t xml:space="preserve">tétel: </w:t>
      </w:r>
      <w:r w:rsidRPr="00BD5623">
        <w:rPr>
          <w:rFonts w:asciiTheme="majorHAnsi" w:hAnsiTheme="majorHAnsi"/>
          <w:b/>
          <w:iCs/>
          <w:sz w:val="22"/>
          <w:szCs w:val="22"/>
          <w:lang w:eastAsia="en-GB"/>
        </w:rPr>
        <w:t>Kazettás sterilizáló</w:t>
      </w:r>
    </w:p>
    <w:p w:rsidR="000152E9" w:rsidRPr="00BD5623" w:rsidRDefault="000152E9" w:rsidP="00467FBA">
      <w:pPr>
        <w:rPr>
          <w:rFonts w:asciiTheme="majorHAnsi" w:hAnsiTheme="majorHAnsi"/>
          <w:sz w:val="22"/>
          <w:szCs w:val="22"/>
        </w:rPr>
      </w:pPr>
    </w:p>
    <w:tbl>
      <w:tblPr>
        <w:tblW w:w="9837" w:type="dxa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5"/>
        <w:gridCol w:w="2410"/>
        <w:gridCol w:w="1079"/>
        <w:gridCol w:w="3323"/>
      </w:tblGrid>
      <w:tr w:rsidR="000152E9" w:rsidRPr="00BD5623" w:rsidTr="00BD5623">
        <w:trPr>
          <w:trHeight w:val="45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152E9" w:rsidRPr="00BD5623" w:rsidRDefault="000152E9" w:rsidP="00B2296C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5623">
              <w:rPr>
                <w:rFonts w:asciiTheme="majorHAnsi" w:hAnsiTheme="majorHAnsi"/>
                <w:b/>
                <w:sz w:val="20"/>
                <w:szCs w:val="20"/>
              </w:rPr>
              <w:t>Minimum műszaki előírás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152E9" w:rsidRPr="00BD5623" w:rsidRDefault="000152E9" w:rsidP="00B2296C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5623">
              <w:rPr>
                <w:rFonts w:asciiTheme="majorHAnsi" w:hAnsiTheme="majorHAnsi"/>
                <w:b/>
                <w:sz w:val="20"/>
                <w:szCs w:val="20"/>
              </w:rPr>
              <w:t>Elvárás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152E9" w:rsidRPr="00BD5623" w:rsidRDefault="000152E9" w:rsidP="00B2296C">
            <w:pPr>
              <w:spacing w:before="60" w:after="6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BD5623">
              <w:rPr>
                <w:rFonts w:asciiTheme="majorHAnsi" w:hAnsiTheme="majorHAnsi"/>
                <w:b/>
                <w:sz w:val="20"/>
                <w:szCs w:val="20"/>
              </w:rPr>
              <w:t>Súlyszám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152E9" w:rsidRPr="00BD5623" w:rsidRDefault="000152E9" w:rsidP="00B2296C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b/>
                <w:sz w:val="20"/>
                <w:szCs w:val="20"/>
              </w:rPr>
              <w:t>Ajánlott paraméter</w:t>
            </w:r>
          </w:p>
        </w:tc>
      </w:tr>
      <w:tr w:rsidR="000152E9" w:rsidRPr="00BD5623" w:rsidTr="00BD5623">
        <w:trPr>
          <w:trHeight w:val="45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2E9" w:rsidRPr="00BD5623" w:rsidRDefault="000152E9" w:rsidP="00B2296C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 xml:space="preserve">Rendelkezik olyan programmal, amely esetében a maximális ciklus idő nem haladja meg a 11 percet, szárítás nélkül, csomagolatlan, hosszú lumenes műszer 135 C°, S vagy B típusú ciklus, legalább 3,5 perc sterilizálási idővel (előkészítés, </w:t>
            </w:r>
            <w:proofErr w:type="spellStart"/>
            <w:r w:rsidRPr="00BD5623">
              <w:rPr>
                <w:rFonts w:asciiTheme="majorHAnsi" w:hAnsiTheme="majorHAnsi"/>
                <w:sz w:val="20"/>
                <w:szCs w:val="20"/>
              </w:rPr>
              <w:t>kondicionlálás</w:t>
            </w:r>
            <w:proofErr w:type="spellEnd"/>
            <w:r w:rsidRPr="00BD5623">
              <w:rPr>
                <w:rFonts w:asciiTheme="majorHAnsi" w:hAnsiTheme="majorHAnsi"/>
                <w:sz w:val="20"/>
                <w:szCs w:val="20"/>
              </w:rPr>
              <w:t>, sterilizálás, lehűtés.)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2E9" w:rsidRPr="00BD5623" w:rsidRDefault="000152E9" w:rsidP="00B2296C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Kérjük megadni!</w:t>
            </w:r>
          </w:p>
          <w:p w:rsidR="000152E9" w:rsidRPr="00BD5623" w:rsidRDefault="000152E9" w:rsidP="00B2296C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Igen / Nem</w:t>
            </w:r>
          </w:p>
          <w:p w:rsidR="000152E9" w:rsidRPr="00BD5623" w:rsidRDefault="000152E9" w:rsidP="00B2296C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Igen=10 pont,</w:t>
            </w:r>
          </w:p>
          <w:p w:rsidR="000152E9" w:rsidRPr="00BD5623" w:rsidRDefault="000152E9" w:rsidP="00B2296C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Nem=1 pont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2E9" w:rsidRPr="00BD5623" w:rsidRDefault="00BD5623" w:rsidP="00B2296C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S=</w:t>
            </w:r>
            <w:r w:rsidR="000152E9" w:rsidRPr="00BD5623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E9" w:rsidRPr="00BD5623" w:rsidRDefault="000152E9" w:rsidP="00B2296C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52E9" w:rsidRPr="00BD5623" w:rsidTr="00BD5623">
        <w:trPr>
          <w:trHeight w:val="45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2E9" w:rsidRPr="00BD5623" w:rsidRDefault="000152E9" w:rsidP="00B2296C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 xml:space="preserve">Rendelkezik olyan programmal, amely esetében a maximális ciklus idő nem haladja meg a 16 percet, szárítás nélkül, csomagolt, üreges műszer 135 C°, S vagy B típusú ciklus, legalább 3,5 perc sterilizálási idővel (előkészítés, </w:t>
            </w:r>
            <w:proofErr w:type="spellStart"/>
            <w:r w:rsidRPr="00BD5623">
              <w:rPr>
                <w:rFonts w:asciiTheme="majorHAnsi" w:hAnsiTheme="majorHAnsi"/>
                <w:sz w:val="20"/>
                <w:szCs w:val="20"/>
              </w:rPr>
              <w:t>kondicionlálás</w:t>
            </w:r>
            <w:proofErr w:type="spellEnd"/>
            <w:r w:rsidRPr="00BD5623">
              <w:rPr>
                <w:rFonts w:asciiTheme="majorHAnsi" w:hAnsiTheme="majorHAnsi"/>
                <w:sz w:val="20"/>
                <w:szCs w:val="20"/>
              </w:rPr>
              <w:t>, sterilizálás, lehűtés.)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2E9" w:rsidRPr="00BD5623" w:rsidRDefault="000152E9" w:rsidP="00B2296C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Kérjük megadni!</w:t>
            </w:r>
          </w:p>
          <w:p w:rsidR="000152E9" w:rsidRPr="00BD5623" w:rsidRDefault="000152E9" w:rsidP="00B2296C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Igen / Nem</w:t>
            </w:r>
          </w:p>
          <w:p w:rsidR="000152E9" w:rsidRPr="00BD5623" w:rsidRDefault="000152E9" w:rsidP="00B2296C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Igen=10 pont,</w:t>
            </w:r>
          </w:p>
          <w:p w:rsidR="000152E9" w:rsidRPr="00BD5623" w:rsidRDefault="000152E9" w:rsidP="00B2296C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Nem=1 pont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2E9" w:rsidRPr="00BD5623" w:rsidRDefault="00BD5623" w:rsidP="00B2296C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S=</w:t>
            </w:r>
            <w:r w:rsidR="000152E9" w:rsidRPr="00BD5623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E9" w:rsidRPr="00BD5623" w:rsidRDefault="000152E9" w:rsidP="00B2296C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52E9" w:rsidRPr="00BD5623" w:rsidTr="00BD5623">
        <w:trPr>
          <w:trHeight w:val="450"/>
        </w:trPr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2E9" w:rsidRPr="00BD5623" w:rsidRDefault="000152E9" w:rsidP="00B2296C">
            <w:pPr>
              <w:spacing w:before="60" w:after="60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A készülék teljesítményfelvétele nem haladja meg az 1,5 kW-ot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2E9" w:rsidRPr="00BD5623" w:rsidRDefault="000152E9" w:rsidP="00B2296C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Kérjük megadni!</w:t>
            </w:r>
          </w:p>
          <w:p w:rsidR="000152E9" w:rsidRPr="00BD5623" w:rsidRDefault="000152E9" w:rsidP="00B2296C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Igen / Nem</w:t>
            </w:r>
          </w:p>
          <w:p w:rsidR="000152E9" w:rsidRPr="00BD5623" w:rsidRDefault="000152E9" w:rsidP="00B2296C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Igen=10 pont,</w:t>
            </w:r>
          </w:p>
          <w:p w:rsidR="000152E9" w:rsidRPr="00BD5623" w:rsidRDefault="000152E9" w:rsidP="00B2296C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BD5623">
              <w:rPr>
                <w:rFonts w:asciiTheme="majorHAnsi" w:hAnsiTheme="majorHAnsi"/>
                <w:sz w:val="20"/>
                <w:szCs w:val="20"/>
              </w:rPr>
              <w:t>Nem=1 pont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152E9" w:rsidRPr="00BD5623" w:rsidRDefault="00BD5623" w:rsidP="00B2296C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S=</w:t>
            </w:r>
            <w:r w:rsidR="000152E9" w:rsidRPr="00BD562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2E9" w:rsidRPr="00BD5623" w:rsidRDefault="000152E9" w:rsidP="00B2296C">
            <w:pPr>
              <w:spacing w:before="60" w:after="60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152E9" w:rsidRPr="00BD5623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pStyle w:val="Szvegtrzs2"/>
        <w:spacing w:after="60"/>
        <w:ind w:firstLine="708"/>
        <w:rPr>
          <w:rFonts w:asciiTheme="majorHAnsi" w:hAnsiTheme="majorHAnsi"/>
          <w:b/>
          <w:i/>
          <w:sz w:val="22"/>
          <w:szCs w:val="22"/>
        </w:rPr>
      </w:pPr>
    </w:p>
    <w:p w:rsidR="000152E9" w:rsidRPr="00BD5623" w:rsidRDefault="000152E9" w:rsidP="00467FBA">
      <w:pPr>
        <w:jc w:val="both"/>
        <w:rPr>
          <w:rFonts w:asciiTheme="majorHAnsi" w:hAnsiTheme="majorHAnsi"/>
          <w:b/>
          <w:sz w:val="22"/>
          <w:szCs w:val="22"/>
        </w:rPr>
      </w:pPr>
      <w:r w:rsidRPr="00BD5623">
        <w:rPr>
          <w:rFonts w:asciiTheme="majorHAnsi" w:hAnsiTheme="majorHAnsi"/>
          <w:b/>
          <w:sz w:val="22"/>
          <w:szCs w:val="22"/>
        </w:rPr>
        <w:t xml:space="preserve">III. </w:t>
      </w:r>
      <w:proofErr w:type="gramStart"/>
      <w:r w:rsidRPr="00BD5623">
        <w:rPr>
          <w:rFonts w:asciiTheme="majorHAnsi" w:hAnsiTheme="majorHAnsi"/>
          <w:b/>
          <w:sz w:val="22"/>
          <w:szCs w:val="22"/>
        </w:rPr>
        <w:t>Jótállás   …</w:t>
      </w:r>
      <w:proofErr w:type="gramEnd"/>
      <w:r w:rsidRPr="00BD5623">
        <w:rPr>
          <w:rFonts w:asciiTheme="majorHAnsi" w:hAnsiTheme="majorHAnsi"/>
          <w:b/>
          <w:sz w:val="22"/>
          <w:szCs w:val="22"/>
        </w:rPr>
        <w:t>……………………..  hónap.</w:t>
      </w:r>
    </w:p>
    <w:p w:rsidR="000152E9" w:rsidRPr="00BD5623" w:rsidRDefault="000152E9" w:rsidP="00467FBA">
      <w:pPr>
        <w:pStyle w:val="Szvegtrzs2"/>
        <w:spacing w:after="60"/>
        <w:rPr>
          <w:rFonts w:asciiTheme="majorHAnsi" w:hAnsiTheme="majorHAnsi"/>
          <w:b/>
          <w:i/>
          <w:sz w:val="22"/>
          <w:szCs w:val="22"/>
        </w:rPr>
      </w:pPr>
    </w:p>
    <w:p w:rsidR="000152E9" w:rsidRPr="00BD5623" w:rsidRDefault="000152E9" w:rsidP="00467FBA">
      <w:pPr>
        <w:pStyle w:val="Szvegtrzs2"/>
        <w:spacing w:after="60"/>
        <w:rPr>
          <w:rFonts w:asciiTheme="majorHAnsi" w:hAnsiTheme="majorHAnsi"/>
          <w:sz w:val="22"/>
          <w:szCs w:val="22"/>
        </w:rPr>
      </w:pPr>
      <w:r w:rsidRPr="00BD5623">
        <w:rPr>
          <w:rFonts w:asciiTheme="majorHAnsi" w:hAnsiTheme="majorHAnsi"/>
          <w:b/>
          <w:sz w:val="22"/>
          <w:szCs w:val="22"/>
        </w:rPr>
        <w:t xml:space="preserve">       4.</w:t>
      </w:r>
      <w:r w:rsidRPr="00BD5623">
        <w:rPr>
          <w:rFonts w:asciiTheme="majorHAnsi" w:hAnsiTheme="majorHAnsi"/>
          <w:sz w:val="22"/>
          <w:szCs w:val="22"/>
        </w:rPr>
        <w:tab/>
        <w:t xml:space="preserve">Az </w:t>
      </w:r>
      <w:proofErr w:type="gramStart"/>
      <w:r w:rsidRPr="00BD5623">
        <w:rPr>
          <w:rFonts w:asciiTheme="majorHAnsi" w:hAnsiTheme="majorHAnsi"/>
          <w:sz w:val="22"/>
          <w:szCs w:val="22"/>
        </w:rPr>
        <w:t>ajánlat …</w:t>
      </w:r>
      <w:proofErr w:type="gramEnd"/>
      <w:r w:rsidRPr="00BD5623">
        <w:rPr>
          <w:rFonts w:asciiTheme="majorHAnsi" w:hAnsiTheme="majorHAnsi"/>
          <w:sz w:val="22"/>
          <w:szCs w:val="22"/>
        </w:rPr>
        <w:t xml:space="preserve"> számozott oldalt tartalmaz.</w:t>
      </w:r>
    </w:p>
    <w:p w:rsidR="000152E9" w:rsidRPr="00BD5623" w:rsidRDefault="000152E9" w:rsidP="00467FBA">
      <w:pPr>
        <w:ind w:firstLine="360"/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ind w:firstLine="360"/>
        <w:rPr>
          <w:rFonts w:asciiTheme="majorHAnsi" w:hAnsiTheme="majorHAnsi"/>
          <w:sz w:val="22"/>
          <w:szCs w:val="22"/>
        </w:rPr>
      </w:pPr>
      <w:r w:rsidRPr="00BD5623">
        <w:rPr>
          <w:rFonts w:asciiTheme="majorHAnsi" w:hAnsiTheme="majorHAnsi"/>
          <w:b/>
          <w:sz w:val="22"/>
          <w:szCs w:val="22"/>
        </w:rPr>
        <w:t>5.</w:t>
      </w:r>
      <w:r w:rsidRPr="00BD5623">
        <w:rPr>
          <w:rFonts w:asciiTheme="majorHAnsi" w:hAnsiTheme="majorHAnsi"/>
          <w:b/>
          <w:sz w:val="22"/>
          <w:szCs w:val="22"/>
        </w:rPr>
        <w:tab/>
      </w:r>
      <w:r w:rsidRPr="00BD5623">
        <w:rPr>
          <w:rFonts w:asciiTheme="majorHAnsi" w:hAnsiTheme="majorHAnsi"/>
          <w:sz w:val="22"/>
          <w:szCs w:val="22"/>
        </w:rPr>
        <w:t>Az ajánlatot elektronikus formában csatolom.</w:t>
      </w:r>
    </w:p>
    <w:p w:rsidR="000152E9" w:rsidRPr="00BD5623" w:rsidRDefault="000152E9" w:rsidP="00467FBA">
      <w:pPr>
        <w:ind w:firstLine="360"/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ind w:firstLine="360"/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tabs>
          <w:tab w:val="left" w:pos="6300"/>
        </w:tabs>
        <w:jc w:val="both"/>
        <w:rPr>
          <w:rFonts w:asciiTheme="majorHAnsi" w:hAnsiTheme="majorHAnsi"/>
          <w:sz w:val="22"/>
          <w:szCs w:val="22"/>
        </w:rPr>
      </w:pPr>
      <w:r w:rsidRPr="00BD5623">
        <w:rPr>
          <w:rFonts w:asciiTheme="majorHAnsi" w:hAnsiTheme="majorHAnsi"/>
          <w:sz w:val="22"/>
          <w:szCs w:val="22"/>
        </w:rPr>
        <w:t>…</w:t>
      </w:r>
      <w:proofErr w:type="gramStart"/>
      <w:r w:rsidRPr="00BD5623">
        <w:rPr>
          <w:rFonts w:asciiTheme="majorHAnsi" w:hAnsiTheme="majorHAnsi"/>
          <w:sz w:val="22"/>
          <w:szCs w:val="22"/>
        </w:rPr>
        <w:t>…………</w:t>
      </w:r>
      <w:r w:rsidR="004C0E3D">
        <w:rPr>
          <w:rFonts w:asciiTheme="majorHAnsi" w:hAnsiTheme="majorHAnsi"/>
          <w:sz w:val="22"/>
          <w:szCs w:val="22"/>
        </w:rPr>
        <w:t>……..,</w:t>
      </w:r>
      <w:proofErr w:type="gramEnd"/>
      <w:r w:rsidR="004C0E3D">
        <w:rPr>
          <w:rFonts w:asciiTheme="majorHAnsi" w:hAnsiTheme="majorHAnsi"/>
          <w:sz w:val="22"/>
          <w:szCs w:val="22"/>
        </w:rPr>
        <w:t xml:space="preserve"> 2017</w:t>
      </w:r>
      <w:r w:rsidRPr="00BD5623">
        <w:rPr>
          <w:rFonts w:asciiTheme="majorHAnsi" w:hAnsiTheme="majorHAnsi"/>
          <w:sz w:val="22"/>
          <w:szCs w:val="22"/>
        </w:rPr>
        <w:t>. ……………… hó … nap</w:t>
      </w:r>
    </w:p>
    <w:p w:rsidR="000152E9" w:rsidRPr="00BD5623" w:rsidRDefault="000152E9" w:rsidP="00467FBA">
      <w:pPr>
        <w:ind w:firstLine="360"/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ind w:firstLine="360"/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ind w:left="4956"/>
        <w:jc w:val="center"/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ind w:left="4956"/>
        <w:jc w:val="center"/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ind w:left="4956"/>
        <w:jc w:val="center"/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ind w:left="4956"/>
        <w:jc w:val="center"/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ind w:left="4956"/>
        <w:jc w:val="center"/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ind w:left="4956"/>
        <w:jc w:val="center"/>
        <w:rPr>
          <w:rFonts w:asciiTheme="majorHAnsi" w:hAnsiTheme="majorHAnsi"/>
          <w:sz w:val="22"/>
          <w:szCs w:val="22"/>
        </w:rPr>
      </w:pPr>
    </w:p>
    <w:p w:rsidR="000152E9" w:rsidRPr="00BD5623" w:rsidRDefault="000152E9" w:rsidP="00467FBA">
      <w:pPr>
        <w:ind w:left="4956"/>
        <w:jc w:val="center"/>
        <w:rPr>
          <w:rFonts w:asciiTheme="majorHAnsi" w:hAnsiTheme="majorHAnsi"/>
          <w:sz w:val="22"/>
          <w:szCs w:val="22"/>
        </w:rPr>
      </w:pPr>
      <w:r w:rsidRPr="00BD5623">
        <w:rPr>
          <w:rFonts w:asciiTheme="majorHAnsi" w:hAnsiTheme="majorHAnsi"/>
          <w:sz w:val="22"/>
          <w:szCs w:val="22"/>
        </w:rPr>
        <w:t>.............……………………………</w:t>
      </w:r>
    </w:p>
    <w:p w:rsidR="000152E9" w:rsidRDefault="000152E9" w:rsidP="00467FBA">
      <w:pPr>
        <w:ind w:left="4956"/>
        <w:jc w:val="center"/>
        <w:rPr>
          <w:rFonts w:ascii="Cambria" w:hAnsi="Cambria"/>
          <w:sz w:val="22"/>
          <w:szCs w:val="20"/>
        </w:rPr>
      </w:pPr>
      <w:proofErr w:type="gramStart"/>
      <w:r w:rsidRPr="00BD5623">
        <w:rPr>
          <w:rFonts w:asciiTheme="majorHAnsi" w:hAnsiTheme="majorHAnsi"/>
          <w:sz w:val="22"/>
          <w:szCs w:val="22"/>
        </w:rPr>
        <w:t>nyilatkozattételre</w:t>
      </w:r>
      <w:proofErr w:type="gramEnd"/>
      <w:r w:rsidRPr="00BD5623">
        <w:rPr>
          <w:rFonts w:asciiTheme="majorHAnsi" w:hAnsiTheme="majorHAnsi"/>
          <w:sz w:val="22"/>
          <w:szCs w:val="22"/>
        </w:rPr>
        <w:t xml:space="preserve"> jogosult(</w:t>
      </w:r>
      <w:proofErr w:type="spellStart"/>
      <w:r w:rsidRPr="00BD5623">
        <w:rPr>
          <w:rFonts w:asciiTheme="majorHAnsi" w:hAnsiTheme="majorHAnsi"/>
          <w:sz w:val="22"/>
          <w:szCs w:val="22"/>
        </w:rPr>
        <w:t>ak</w:t>
      </w:r>
      <w:proofErr w:type="spellEnd"/>
      <w:r w:rsidRPr="00BD5623">
        <w:rPr>
          <w:rFonts w:asciiTheme="majorHAnsi" w:hAnsiTheme="majorHAnsi"/>
          <w:sz w:val="22"/>
          <w:szCs w:val="22"/>
        </w:rPr>
        <w:t>) aláírása</w:t>
      </w:r>
    </w:p>
    <w:p w:rsidR="000152E9" w:rsidRDefault="000152E9" w:rsidP="00467FBA">
      <w:pPr>
        <w:rPr>
          <w:rFonts w:ascii="Cambria" w:hAnsi="Cambria"/>
          <w:sz w:val="22"/>
          <w:szCs w:val="20"/>
        </w:rPr>
      </w:pPr>
    </w:p>
    <w:p w:rsidR="000152E9" w:rsidRDefault="000152E9" w:rsidP="00467FBA">
      <w:pPr>
        <w:rPr>
          <w:rFonts w:ascii="Cambria" w:hAnsi="Cambria"/>
          <w:sz w:val="22"/>
          <w:szCs w:val="20"/>
        </w:rPr>
      </w:pPr>
    </w:p>
    <w:p w:rsidR="000152E9" w:rsidRPr="00900060" w:rsidRDefault="000152E9" w:rsidP="00467FBA">
      <w:pPr>
        <w:rPr>
          <w:rFonts w:ascii="Cambria" w:hAnsi="Cambria"/>
          <w:sz w:val="22"/>
          <w:szCs w:val="20"/>
        </w:rPr>
      </w:pPr>
    </w:p>
    <w:p w:rsidR="000152E9" w:rsidRPr="00900060" w:rsidRDefault="000152E9" w:rsidP="00467FBA">
      <w:pPr>
        <w:ind w:left="720" w:hanging="360"/>
        <w:rPr>
          <w:rFonts w:ascii="Cambria" w:hAnsi="Cambria"/>
          <w:sz w:val="18"/>
          <w:szCs w:val="22"/>
          <w:u w:val="single"/>
        </w:rPr>
      </w:pPr>
      <w:r w:rsidRPr="00900060">
        <w:rPr>
          <w:rFonts w:ascii="Cambria" w:hAnsi="Cambria"/>
          <w:sz w:val="18"/>
          <w:szCs w:val="22"/>
          <w:u w:val="single"/>
        </w:rPr>
        <w:t>Megjegyzés:</w:t>
      </w:r>
    </w:p>
    <w:p w:rsidR="000152E9" w:rsidRDefault="000152E9" w:rsidP="00467FBA">
      <w:pPr>
        <w:tabs>
          <w:tab w:val="left" w:pos="900"/>
        </w:tabs>
        <w:ind w:left="900" w:hanging="540"/>
        <w:rPr>
          <w:rFonts w:ascii="Cambria" w:hAnsi="Cambria"/>
          <w:sz w:val="18"/>
          <w:szCs w:val="22"/>
        </w:rPr>
      </w:pPr>
      <w:r w:rsidRPr="00900060">
        <w:rPr>
          <w:rFonts w:ascii="Cambria" w:hAnsi="Cambria"/>
          <w:sz w:val="18"/>
          <w:szCs w:val="22"/>
        </w:rPr>
        <w:t>*</w:t>
      </w:r>
      <w:r w:rsidRPr="00900060">
        <w:rPr>
          <w:rFonts w:ascii="Cambria" w:hAnsi="Cambria"/>
          <w:sz w:val="18"/>
          <w:szCs w:val="22"/>
        </w:rPr>
        <w:tab/>
        <w:t>Közös ajánlattétel esetén valamennyi közös ajánlattevőt meg kell nevezni, kiemelve a képviseletre feljogosított közös képviselőt.</w:t>
      </w:r>
    </w:p>
    <w:p w:rsidR="000152E9" w:rsidRPr="0076761A" w:rsidRDefault="000152E9" w:rsidP="00467FBA">
      <w:pPr>
        <w:jc w:val="right"/>
        <w:rPr>
          <w:rFonts w:ascii="Cambria" w:hAnsi="Cambria"/>
          <w:b/>
          <w:sz w:val="22"/>
        </w:rPr>
      </w:pPr>
      <w:r>
        <w:rPr>
          <w:rFonts w:ascii="Cambria" w:hAnsi="Cambria"/>
          <w:sz w:val="17"/>
          <w:szCs w:val="22"/>
        </w:rPr>
        <w:br w:type="page"/>
      </w:r>
      <w:r w:rsidRPr="0076761A">
        <w:rPr>
          <w:rFonts w:ascii="Cambria" w:hAnsi="Cambria"/>
          <w:b/>
          <w:sz w:val="22"/>
        </w:rPr>
        <w:t>2. sz. minta</w:t>
      </w:r>
    </w:p>
    <w:p w:rsidR="000152E9" w:rsidRDefault="000152E9" w:rsidP="00467FBA">
      <w:pPr>
        <w:jc w:val="right"/>
        <w:rPr>
          <w:rFonts w:ascii="Cambria" w:hAnsi="Cambria"/>
          <w:sz w:val="22"/>
        </w:rPr>
      </w:pPr>
    </w:p>
    <w:p w:rsidR="000152E9" w:rsidRDefault="000152E9" w:rsidP="00467FBA">
      <w:pPr>
        <w:jc w:val="right"/>
        <w:rPr>
          <w:rFonts w:ascii="Cambria" w:hAnsi="Cambria"/>
          <w:sz w:val="22"/>
        </w:rPr>
      </w:pPr>
    </w:p>
    <w:p w:rsidR="000152E9" w:rsidRPr="00537FF0" w:rsidRDefault="000152E9" w:rsidP="00467FBA">
      <w:pPr>
        <w:jc w:val="right"/>
        <w:rPr>
          <w:rFonts w:ascii="Cambria" w:hAnsi="Cambria"/>
          <w:sz w:val="22"/>
        </w:rPr>
      </w:pPr>
    </w:p>
    <w:p w:rsidR="000152E9" w:rsidRPr="00537FF0" w:rsidRDefault="000152E9" w:rsidP="00467FBA">
      <w:pPr>
        <w:rPr>
          <w:rFonts w:ascii="Cambria" w:hAnsi="Cambria"/>
          <w:sz w:val="22"/>
        </w:rPr>
      </w:pPr>
    </w:p>
    <w:p w:rsidR="000152E9" w:rsidRPr="00537FF0" w:rsidRDefault="000152E9" w:rsidP="00467FBA">
      <w:pPr>
        <w:pStyle w:val="Cmsor5"/>
        <w:rPr>
          <w:rFonts w:ascii="Cambria" w:hAnsi="Cambria"/>
          <w:sz w:val="22"/>
          <w:szCs w:val="24"/>
        </w:rPr>
      </w:pPr>
      <w:r w:rsidRPr="00C14043">
        <w:rPr>
          <w:rFonts w:ascii="Cambria" w:hAnsi="Cambria"/>
          <w:sz w:val="22"/>
          <w:szCs w:val="24"/>
        </w:rPr>
        <w:t>MEGHATALMAZÁS*</w:t>
      </w:r>
    </w:p>
    <w:p w:rsidR="000152E9" w:rsidRPr="00537FF0" w:rsidRDefault="000152E9" w:rsidP="00467FBA">
      <w:pPr>
        <w:ind w:left="360"/>
        <w:jc w:val="center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ind w:left="360"/>
        <w:jc w:val="center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ind w:left="360"/>
        <w:jc w:val="center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ind w:left="360"/>
        <w:jc w:val="center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pStyle w:val="Szvegtrzsbehzssal3"/>
        <w:spacing w:line="240" w:lineRule="auto"/>
        <w:ind w:left="0"/>
        <w:rPr>
          <w:rFonts w:ascii="Cambria" w:hAnsi="Cambria"/>
          <w:sz w:val="22"/>
          <w:szCs w:val="24"/>
        </w:rPr>
      </w:pPr>
      <w:r w:rsidRPr="00537FF0">
        <w:rPr>
          <w:rFonts w:ascii="Cambria" w:hAnsi="Cambria"/>
          <w:sz w:val="22"/>
          <w:szCs w:val="24"/>
        </w:rPr>
        <w:t>Alulírott/alulírottak meghatalmazom/meghatalmazzuk (a meghatalmazott neve</w:t>
      </w:r>
      <w:proofErr w:type="gramStart"/>
      <w:r w:rsidRPr="00537FF0">
        <w:rPr>
          <w:rFonts w:ascii="Cambria" w:hAnsi="Cambria"/>
          <w:sz w:val="22"/>
          <w:szCs w:val="24"/>
        </w:rPr>
        <w:t>) …</w:t>
      </w:r>
      <w:proofErr w:type="gramEnd"/>
      <w:r w:rsidRPr="00537FF0">
        <w:rPr>
          <w:rFonts w:ascii="Cambria" w:hAnsi="Cambria"/>
          <w:sz w:val="22"/>
          <w:szCs w:val="24"/>
        </w:rPr>
        <w:t xml:space="preserve">…………. (a cég megnevezése) …………………..(dolgozóját) </w:t>
      </w:r>
      <w:r w:rsidRPr="00B2296C">
        <w:rPr>
          <w:rFonts w:ascii="Cambria" w:hAnsi="Cambria"/>
          <w:b/>
          <w:sz w:val="22"/>
          <w:szCs w:val="24"/>
        </w:rPr>
        <w:t>„</w:t>
      </w:r>
      <w:r w:rsidRPr="008F67C3">
        <w:rPr>
          <w:rFonts w:ascii="Cambria" w:hAnsi="Cambria"/>
          <w:b/>
          <w:sz w:val="22"/>
          <w:szCs w:val="24"/>
        </w:rPr>
        <w:t xml:space="preserve">Adásvételi szerződés sterilizáló berendezések szállítására, telepítésére, üzembe helyezésére és a kezelőszemélyzet </w:t>
      </w:r>
      <w:r>
        <w:rPr>
          <w:rFonts w:ascii="Cambria" w:hAnsi="Cambria"/>
          <w:b/>
          <w:sz w:val="22"/>
          <w:szCs w:val="24"/>
        </w:rPr>
        <w:t xml:space="preserve">helyszíni </w:t>
      </w:r>
      <w:r w:rsidRPr="008F67C3">
        <w:rPr>
          <w:rFonts w:ascii="Cambria" w:hAnsi="Cambria"/>
          <w:b/>
          <w:sz w:val="22"/>
          <w:szCs w:val="24"/>
        </w:rPr>
        <w:t>betanítására a Lumniczer Sándor Kórház-Rendelőintézet részére</w:t>
      </w:r>
      <w:r w:rsidRPr="00B2296C">
        <w:rPr>
          <w:rFonts w:ascii="Cambria" w:hAnsi="Cambria"/>
          <w:b/>
          <w:sz w:val="22"/>
          <w:szCs w:val="24"/>
        </w:rPr>
        <w:t>”</w:t>
      </w:r>
      <w:r w:rsidRPr="00DC38F0">
        <w:rPr>
          <w:rFonts w:ascii="Cambria" w:hAnsi="Cambria"/>
          <w:i/>
          <w:sz w:val="22"/>
          <w:szCs w:val="24"/>
        </w:rPr>
        <w:t xml:space="preserve"> </w:t>
      </w:r>
      <w:r w:rsidRPr="00537FF0">
        <w:rPr>
          <w:rFonts w:ascii="Cambria" w:hAnsi="Cambria"/>
          <w:sz w:val="22"/>
          <w:szCs w:val="24"/>
        </w:rPr>
        <w:t>tárgyú közbeszerzési eljárásban kötelezettségvállalásra.</w:t>
      </w:r>
    </w:p>
    <w:p w:rsidR="000152E9" w:rsidRPr="00537FF0" w:rsidRDefault="000152E9" w:rsidP="00467FBA">
      <w:pPr>
        <w:pStyle w:val="Szvegtrzsbehzssal3"/>
        <w:spacing w:line="240" w:lineRule="auto"/>
        <w:ind w:left="0"/>
        <w:rPr>
          <w:rFonts w:ascii="Cambria" w:hAnsi="Cambria"/>
          <w:sz w:val="22"/>
          <w:szCs w:val="24"/>
        </w:rPr>
      </w:pPr>
    </w:p>
    <w:p w:rsidR="000152E9" w:rsidRPr="00537FF0" w:rsidRDefault="000152E9" w:rsidP="00467FBA">
      <w:pPr>
        <w:pStyle w:val="Szvegtrzsbehzssal3"/>
        <w:spacing w:line="240" w:lineRule="auto"/>
        <w:ind w:left="0"/>
        <w:rPr>
          <w:rFonts w:ascii="Cambria" w:hAnsi="Cambria"/>
          <w:sz w:val="22"/>
          <w:szCs w:val="24"/>
        </w:rPr>
      </w:pPr>
      <w:r w:rsidRPr="00537FF0">
        <w:rPr>
          <w:rFonts w:ascii="Cambria" w:hAnsi="Cambria"/>
          <w:sz w:val="22"/>
          <w:szCs w:val="24"/>
        </w:rPr>
        <w:t>Jelen meghatalmazás kiterjed/nem terjed ki az ajánlat nevünkben történő aláírására, az ajánlattal kapcsolatban szükséges valamennyi jognyilatkozat megtételére, ajánlatunk elfogadása esetén a szerződés nevünkben történő aláírására.</w:t>
      </w: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tabs>
          <w:tab w:val="left" w:pos="6300"/>
        </w:tabs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…</w:t>
      </w:r>
      <w:proofErr w:type="gramStart"/>
      <w:r w:rsidRPr="00537FF0">
        <w:rPr>
          <w:rFonts w:ascii="Cambria" w:hAnsi="Cambria"/>
          <w:sz w:val="22"/>
        </w:rPr>
        <w:t>…………</w:t>
      </w:r>
      <w:r w:rsidR="004C0E3D">
        <w:rPr>
          <w:rFonts w:ascii="Cambria" w:hAnsi="Cambria"/>
          <w:sz w:val="22"/>
        </w:rPr>
        <w:t>……..,</w:t>
      </w:r>
      <w:proofErr w:type="gramEnd"/>
      <w:r w:rsidR="004C0E3D">
        <w:rPr>
          <w:rFonts w:ascii="Cambria" w:hAnsi="Cambria"/>
          <w:sz w:val="22"/>
        </w:rPr>
        <w:t xml:space="preserve"> 2017</w:t>
      </w:r>
      <w:r w:rsidRPr="00537FF0">
        <w:rPr>
          <w:rFonts w:ascii="Cambria" w:hAnsi="Cambria"/>
          <w:sz w:val="22"/>
        </w:rPr>
        <w:t>. ……………… hó … nap</w:t>
      </w: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46"/>
        <w:gridCol w:w="2462"/>
        <w:gridCol w:w="3632"/>
      </w:tblGrid>
      <w:tr w:rsidR="000152E9" w:rsidRPr="00E20213" w:rsidTr="00B2296C">
        <w:trPr>
          <w:jc w:val="center"/>
        </w:trPr>
        <w:tc>
          <w:tcPr>
            <w:tcW w:w="3046" w:type="dxa"/>
            <w:vAlign w:val="center"/>
          </w:tcPr>
          <w:p w:rsidR="000152E9" w:rsidRPr="00E20213" w:rsidRDefault="000152E9" w:rsidP="00B2296C">
            <w:pPr>
              <w:jc w:val="center"/>
              <w:rPr>
                <w:rFonts w:ascii="Cambria" w:hAnsi="Cambria"/>
              </w:rPr>
            </w:pPr>
            <w:r w:rsidRPr="00E20213">
              <w:rPr>
                <w:rFonts w:ascii="Cambria" w:hAnsi="Cambria"/>
                <w:sz w:val="22"/>
              </w:rPr>
              <w:t>…………………………</w:t>
            </w:r>
          </w:p>
        </w:tc>
        <w:tc>
          <w:tcPr>
            <w:tcW w:w="2462" w:type="dxa"/>
            <w:vAlign w:val="center"/>
          </w:tcPr>
          <w:p w:rsidR="000152E9" w:rsidRPr="00E20213" w:rsidRDefault="000152E9" w:rsidP="00B229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632" w:type="dxa"/>
            <w:vAlign w:val="center"/>
          </w:tcPr>
          <w:p w:rsidR="000152E9" w:rsidRPr="00E20213" w:rsidRDefault="000152E9" w:rsidP="00B2296C">
            <w:pPr>
              <w:jc w:val="center"/>
              <w:rPr>
                <w:rFonts w:ascii="Cambria" w:hAnsi="Cambria"/>
              </w:rPr>
            </w:pPr>
            <w:r w:rsidRPr="00E20213">
              <w:rPr>
                <w:rFonts w:ascii="Cambria" w:hAnsi="Cambria"/>
                <w:sz w:val="22"/>
              </w:rPr>
              <w:t>…………………………</w:t>
            </w:r>
          </w:p>
        </w:tc>
      </w:tr>
      <w:tr w:rsidR="000152E9" w:rsidRPr="00E20213" w:rsidTr="00B2296C">
        <w:trPr>
          <w:jc w:val="center"/>
        </w:trPr>
        <w:tc>
          <w:tcPr>
            <w:tcW w:w="3046" w:type="dxa"/>
            <w:vAlign w:val="center"/>
          </w:tcPr>
          <w:p w:rsidR="000152E9" w:rsidRPr="00E20213" w:rsidRDefault="000152E9" w:rsidP="00B2296C">
            <w:pPr>
              <w:jc w:val="center"/>
              <w:rPr>
                <w:rFonts w:ascii="Cambria" w:hAnsi="Cambria"/>
              </w:rPr>
            </w:pPr>
            <w:r w:rsidRPr="00E20213">
              <w:rPr>
                <w:rFonts w:ascii="Cambria" w:hAnsi="Cambria"/>
                <w:sz w:val="22"/>
              </w:rPr>
              <w:t>meghatalmazott</w:t>
            </w:r>
          </w:p>
        </w:tc>
        <w:tc>
          <w:tcPr>
            <w:tcW w:w="2462" w:type="dxa"/>
            <w:vAlign w:val="center"/>
          </w:tcPr>
          <w:p w:rsidR="000152E9" w:rsidRPr="00E20213" w:rsidRDefault="000152E9" w:rsidP="00B2296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3632" w:type="dxa"/>
            <w:vAlign w:val="center"/>
          </w:tcPr>
          <w:p w:rsidR="000152E9" w:rsidRPr="00E20213" w:rsidRDefault="000152E9" w:rsidP="00B2296C">
            <w:pPr>
              <w:jc w:val="center"/>
              <w:rPr>
                <w:rFonts w:ascii="Cambria" w:hAnsi="Cambria"/>
              </w:rPr>
            </w:pPr>
            <w:r w:rsidRPr="00E20213">
              <w:rPr>
                <w:rFonts w:ascii="Cambria" w:hAnsi="Cambria"/>
                <w:sz w:val="22"/>
              </w:rPr>
              <w:t>meghatalmazó cégszerű aláírása</w:t>
            </w:r>
          </w:p>
        </w:tc>
      </w:tr>
    </w:tbl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  <w:r w:rsidRPr="00537FF0">
        <w:rPr>
          <w:rFonts w:ascii="Cambria" w:hAnsi="Cambria"/>
          <w:b/>
          <w:sz w:val="22"/>
        </w:rPr>
        <w:t>Tanuk:</w:t>
      </w:r>
    </w:p>
    <w:p w:rsidR="000152E9" w:rsidRPr="00537FF0" w:rsidRDefault="000152E9" w:rsidP="00467FBA">
      <w:pPr>
        <w:jc w:val="both"/>
        <w:rPr>
          <w:rFonts w:ascii="Cambria" w:hAnsi="Cambria"/>
          <w:b/>
          <w:sz w:val="22"/>
        </w:rPr>
      </w:pPr>
    </w:p>
    <w:p w:rsidR="000152E9" w:rsidRPr="00537FF0" w:rsidRDefault="000152E9" w:rsidP="00467FBA">
      <w:pPr>
        <w:numPr>
          <w:ilvl w:val="0"/>
          <w:numId w:val="8"/>
        </w:numPr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Név</w:t>
      </w:r>
      <w:proofErr w:type="gramStart"/>
      <w:r w:rsidRPr="00537FF0">
        <w:rPr>
          <w:rFonts w:ascii="Cambria" w:hAnsi="Cambria"/>
          <w:sz w:val="22"/>
        </w:rPr>
        <w:t>: …</w:t>
      </w:r>
      <w:proofErr w:type="gramEnd"/>
      <w:r w:rsidRPr="00537FF0">
        <w:rPr>
          <w:rFonts w:ascii="Cambria" w:hAnsi="Cambria"/>
          <w:sz w:val="22"/>
        </w:rPr>
        <w:t>…………………………</w:t>
      </w:r>
    </w:p>
    <w:p w:rsidR="000152E9" w:rsidRPr="00537FF0" w:rsidRDefault="000152E9" w:rsidP="00467FBA">
      <w:pPr>
        <w:ind w:left="708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Lakcím</w:t>
      </w:r>
      <w:proofErr w:type="gramStart"/>
      <w:r w:rsidRPr="00537FF0">
        <w:rPr>
          <w:rFonts w:ascii="Cambria" w:hAnsi="Cambria"/>
          <w:sz w:val="22"/>
        </w:rPr>
        <w:t>: …</w:t>
      </w:r>
      <w:proofErr w:type="gramEnd"/>
      <w:r w:rsidRPr="00537FF0">
        <w:rPr>
          <w:rFonts w:ascii="Cambria" w:hAnsi="Cambria"/>
          <w:sz w:val="22"/>
        </w:rPr>
        <w:t>……………………..</w:t>
      </w: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ab/>
      </w:r>
      <w:proofErr w:type="spellStart"/>
      <w:r w:rsidRPr="00537FF0">
        <w:rPr>
          <w:rFonts w:ascii="Cambria" w:hAnsi="Cambria"/>
          <w:sz w:val="22"/>
        </w:rPr>
        <w:t>Szig</w:t>
      </w:r>
      <w:proofErr w:type="spellEnd"/>
      <w:r w:rsidRPr="00537FF0">
        <w:rPr>
          <w:rFonts w:ascii="Cambria" w:hAnsi="Cambria"/>
          <w:sz w:val="22"/>
        </w:rPr>
        <w:t>. szám</w:t>
      </w:r>
      <w:proofErr w:type="gramStart"/>
      <w:r w:rsidRPr="00537FF0">
        <w:rPr>
          <w:rFonts w:ascii="Cambria" w:hAnsi="Cambria"/>
          <w:sz w:val="22"/>
        </w:rPr>
        <w:t>: …</w:t>
      </w:r>
      <w:proofErr w:type="gramEnd"/>
      <w:r w:rsidRPr="00537FF0">
        <w:rPr>
          <w:rFonts w:ascii="Cambria" w:hAnsi="Cambria"/>
          <w:sz w:val="22"/>
        </w:rPr>
        <w:t>………………….</w:t>
      </w: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ab/>
        <w:t>Aláírás</w:t>
      </w:r>
      <w:proofErr w:type="gramStart"/>
      <w:r w:rsidRPr="00537FF0">
        <w:rPr>
          <w:rFonts w:ascii="Cambria" w:hAnsi="Cambria"/>
          <w:sz w:val="22"/>
        </w:rPr>
        <w:t>: …</w:t>
      </w:r>
      <w:proofErr w:type="gramEnd"/>
      <w:r w:rsidRPr="00537FF0">
        <w:rPr>
          <w:rFonts w:ascii="Cambria" w:hAnsi="Cambria"/>
          <w:sz w:val="22"/>
        </w:rPr>
        <w:t>……………………...</w:t>
      </w: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numPr>
          <w:ilvl w:val="0"/>
          <w:numId w:val="8"/>
        </w:numPr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Név</w:t>
      </w:r>
      <w:proofErr w:type="gramStart"/>
      <w:r w:rsidRPr="00537FF0">
        <w:rPr>
          <w:rFonts w:ascii="Cambria" w:hAnsi="Cambria"/>
          <w:sz w:val="22"/>
        </w:rPr>
        <w:t>: …</w:t>
      </w:r>
      <w:proofErr w:type="gramEnd"/>
      <w:r w:rsidRPr="00537FF0">
        <w:rPr>
          <w:rFonts w:ascii="Cambria" w:hAnsi="Cambria"/>
          <w:sz w:val="22"/>
        </w:rPr>
        <w:t>…………………………</w:t>
      </w:r>
    </w:p>
    <w:p w:rsidR="000152E9" w:rsidRPr="00537FF0" w:rsidRDefault="000152E9" w:rsidP="00467FBA">
      <w:pPr>
        <w:ind w:left="360" w:firstLine="348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Lakcím</w:t>
      </w:r>
      <w:proofErr w:type="gramStart"/>
      <w:r w:rsidRPr="00537FF0">
        <w:rPr>
          <w:rFonts w:ascii="Cambria" w:hAnsi="Cambria"/>
          <w:sz w:val="22"/>
        </w:rPr>
        <w:t>: …</w:t>
      </w:r>
      <w:proofErr w:type="gramEnd"/>
      <w:r w:rsidRPr="00537FF0">
        <w:rPr>
          <w:rFonts w:ascii="Cambria" w:hAnsi="Cambria"/>
          <w:sz w:val="22"/>
        </w:rPr>
        <w:t>……………………...</w:t>
      </w:r>
    </w:p>
    <w:p w:rsidR="000152E9" w:rsidRPr="00537FF0" w:rsidRDefault="000152E9" w:rsidP="00467FBA">
      <w:pPr>
        <w:ind w:left="360" w:firstLine="348"/>
        <w:jc w:val="both"/>
        <w:rPr>
          <w:rFonts w:ascii="Cambria" w:hAnsi="Cambria"/>
          <w:sz w:val="22"/>
        </w:rPr>
      </w:pPr>
      <w:proofErr w:type="spellStart"/>
      <w:r w:rsidRPr="00537FF0">
        <w:rPr>
          <w:rFonts w:ascii="Cambria" w:hAnsi="Cambria"/>
          <w:sz w:val="22"/>
        </w:rPr>
        <w:t>Szig</w:t>
      </w:r>
      <w:proofErr w:type="spellEnd"/>
      <w:r w:rsidRPr="00537FF0">
        <w:rPr>
          <w:rFonts w:ascii="Cambria" w:hAnsi="Cambria"/>
          <w:sz w:val="22"/>
        </w:rPr>
        <w:t>. szám</w:t>
      </w:r>
      <w:proofErr w:type="gramStart"/>
      <w:r w:rsidRPr="00537FF0">
        <w:rPr>
          <w:rFonts w:ascii="Cambria" w:hAnsi="Cambria"/>
          <w:sz w:val="22"/>
        </w:rPr>
        <w:t>: …</w:t>
      </w:r>
      <w:proofErr w:type="gramEnd"/>
      <w:r w:rsidRPr="00537FF0">
        <w:rPr>
          <w:rFonts w:ascii="Cambria" w:hAnsi="Cambria"/>
          <w:sz w:val="22"/>
        </w:rPr>
        <w:t>………………….</w:t>
      </w:r>
    </w:p>
    <w:p w:rsidR="000152E9" w:rsidRPr="00537FF0" w:rsidRDefault="000152E9" w:rsidP="00467FBA">
      <w:pPr>
        <w:ind w:left="360" w:firstLine="348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Aláírás</w:t>
      </w:r>
      <w:proofErr w:type="gramStart"/>
      <w:r w:rsidRPr="00537FF0">
        <w:rPr>
          <w:rFonts w:ascii="Cambria" w:hAnsi="Cambria"/>
          <w:sz w:val="22"/>
        </w:rPr>
        <w:t>: …</w:t>
      </w:r>
      <w:proofErr w:type="gramEnd"/>
      <w:r w:rsidRPr="00537FF0">
        <w:rPr>
          <w:rFonts w:ascii="Cambria" w:hAnsi="Cambria"/>
          <w:sz w:val="22"/>
        </w:rPr>
        <w:t>………………………</w:t>
      </w:r>
    </w:p>
    <w:p w:rsidR="000152E9" w:rsidRPr="00537FF0" w:rsidRDefault="000152E9" w:rsidP="00467FBA">
      <w:pPr>
        <w:ind w:left="360" w:firstLine="348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ind w:left="360" w:firstLine="348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ind w:left="360" w:firstLine="348"/>
        <w:jc w:val="both"/>
        <w:rPr>
          <w:rFonts w:ascii="Cambria" w:hAnsi="Cambria"/>
          <w:sz w:val="22"/>
        </w:rPr>
      </w:pPr>
    </w:p>
    <w:p w:rsidR="000152E9" w:rsidRDefault="000152E9" w:rsidP="00467FBA">
      <w:pPr>
        <w:ind w:left="360" w:firstLine="348"/>
        <w:jc w:val="both"/>
        <w:rPr>
          <w:rFonts w:ascii="Cambria" w:hAnsi="Cambria"/>
          <w:sz w:val="22"/>
        </w:rPr>
      </w:pPr>
    </w:p>
    <w:p w:rsidR="000152E9" w:rsidRDefault="000152E9" w:rsidP="00467FBA">
      <w:pPr>
        <w:ind w:left="360" w:firstLine="348"/>
        <w:jc w:val="both"/>
        <w:rPr>
          <w:rFonts w:ascii="Cambria" w:hAnsi="Cambria"/>
          <w:sz w:val="22"/>
        </w:rPr>
      </w:pPr>
    </w:p>
    <w:p w:rsidR="000152E9" w:rsidRDefault="000152E9" w:rsidP="00467FBA">
      <w:pPr>
        <w:ind w:left="360" w:firstLine="348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ind w:left="360" w:firstLine="348"/>
        <w:jc w:val="both"/>
        <w:rPr>
          <w:rFonts w:ascii="Cambria" w:hAnsi="Cambria"/>
          <w:sz w:val="22"/>
        </w:rPr>
      </w:pPr>
    </w:p>
    <w:p w:rsidR="000152E9" w:rsidRPr="00AA6B97" w:rsidRDefault="000152E9" w:rsidP="00467FBA">
      <w:pPr>
        <w:tabs>
          <w:tab w:val="left" w:pos="360"/>
        </w:tabs>
        <w:ind w:left="360" w:hanging="360"/>
        <w:jc w:val="both"/>
        <w:rPr>
          <w:rFonts w:ascii="Cambria" w:hAnsi="Cambria"/>
          <w:sz w:val="18"/>
          <w:szCs w:val="20"/>
          <w:u w:val="single"/>
        </w:rPr>
      </w:pPr>
      <w:r w:rsidRPr="00AA6B97">
        <w:rPr>
          <w:rFonts w:ascii="Cambria" w:hAnsi="Cambria"/>
          <w:sz w:val="18"/>
          <w:szCs w:val="20"/>
          <w:u w:val="single"/>
        </w:rPr>
        <w:t>Megjegyzés:</w:t>
      </w:r>
    </w:p>
    <w:p w:rsidR="000152E9" w:rsidRPr="00AA6B97" w:rsidRDefault="000152E9" w:rsidP="00467FBA">
      <w:pPr>
        <w:tabs>
          <w:tab w:val="left" w:pos="360"/>
        </w:tabs>
        <w:ind w:left="360" w:hanging="360"/>
        <w:jc w:val="both"/>
        <w:rPr>
          <w:rFonts w:ascii="Cambria" w:hAnsi="Cambria"/>
          <w:sz w:val="18"/>
          <w:szCs w:val="20"/>
        </w:rPr>
      </w:pPr>
      <w:r w:rsidRPr="00AA6B97">
        <w:rPr>
          <w:rFonts w:ascii="Cambria" w:hAnsi="Cambria"/>
          <w:sz w:val="18"/>
          <w:szCs w:val="20"/>
        </w:rPr>
        <w:t>*</w:t>
      </w:r>
      <w:r w:rsidRPr="00AA6B97">
        <w:rPr>
          <w:rFonts w:ascii="Cambria" w:hAnsi="Cambria"/>
          <w:sz w:val="18"/>
          <w:szCs w:val="20"/>
        </w:rPr>
        <w:tab/>
        <w:t>Ezen dokumentumot csak akkor kell kitölteni, ha Meghatalmazott jár el. A meghatalmazás tárgya lehet a kötelezettségvállaláson kívül kapcsolattartás, oldalszignálás, stb. Amennyiben a felsorolt feladatokkal más-más személyt bíznak meg, akkor ennek függvényében külön-külön meghatalmazást kell a megadott minta szerint az ajánlatnak tartalmaznia. A kívánt rész aláhúzandó!</w:t>
      </w:r>
    </w:p>
    <w:p w:rsidR="000152E9" w:rsidRPr="00AA6B97" w:rsidRDefault="000152E9" w:rsidP="00467FBA">
      <w:pPr>
        <w:ind w:left="360"/>
        <w:jc w:val="both"/>
        <w:rPr>
          <w:rFonts w:ascii="Cambria" w:hAnsi="Cambria"/>
          <w:sz w:val="18"/>
          <w:szCs w:val="20"/>
        </w:rPr>
      </w:pPr>
      <w:r w:rsidRPr="00AA6B97">
        <w:rPr>
          <w:rFonts w:ascii="Cambria" w:hAnsi="Cambria"/>
          <w:sz w:val="18"/>
          <w:szCs w:val="20"/>
        </w:rPr>
        <w:t>Ha a meghatalmazó személye nem azonos az ajánlatot benyújtó személyével, úgy aláírási címpéldányának csatolása követelmény.</w:t>
      </w:r>
    </w:p>
    <w:p w:rsidR="000152E9" w:rsidRDefault="000152E9" w:rsidP="00467FBA">
      <w:pPr>
        <w:ind w:right="-2"/>
        <w:jc w:val="center"/>
        <w:rPr>
          <w:rFonts w:ascii="Cambria" w:hAnsi="Cambria"/>
          <w:sz w:val="17"/>
          <w:szCs w:val="22"/>
        </w:rPr>
      </w:pPr>
    </w:p>
    <w:p w:rsidR="000152E9" w:rsidRDefault="000152E9" w:rsidP="00467FBA">
      <w:pPr>
        <w:ind w:right="-2"/>
        <w:jc w:val="center"/>
        <w:rPr>
          <w:rFonts w:ascii="Cambria" w:hAnsi="Cambria"/>
          <w:sz w:val="17"/>
          <w:szCs w:val="22"/>
        </w:rPr>
      </w:pPr>
    </w:p>
    <w:p w:rsidR="000152E9" w:rsidRDefault="000152E9" w:rsidP="00467FBA">
      <w:pPr>
        <w:ind w:right="-2"/>
        <w:jc w:val="center"/>
        <w:rPr>
          <w:rFonts w:ascii="Cambria" w:hAnsi="Cambria"/>
          <w:sz w:val="17"/>
          <w:szCs w:val="22"/>
        </w:rPr>
      </w:pPr>
    </w:p>
    <w:p w:rsidR="000152E9" w:rsidRDefault="000152E9" w:rsidP="00467FBA">
      <w:pPr>
        <w:ind w:right="-2"/>
        <w:jc w:val="center"/>
        <w:rPr>
          <w:rFonts w:ascii="Cambria" w:hAnsi="Cambria"/>
          <w:sz w:val="17"/>
          <w:szCs w:val="22"/>
        </w:rPr>
      </w:pPr>
    </w:p>
    <w:p w:rsidR="000152E9" w:rsidRPr="00B013A3" w:rsidRDefault="000152E9" w:rsidP="00467FBA">
      <w:pPr>
        <w:jc w:val="right"/>
        <w:rPr>
          <w:rFonts w:ascii="Cambria" w:hAnsi="Cambria"/>
          <w:b/>
          <w:sz w:val="22"/>
        </w:rPr>
      </w:pPr>
      <w:r w:rsidRPr="00B013A3">
        <w:rPr>
          <w:rFonts w:ascii="Cambria" w:hAnsi="Cambria"/>
          <w:b/>
          <w:sz w:val="22"/>
          <w:szCs w:val="22"/>
        </w:rPr>
        <w:t>3</w:t>
      </w:r>
      <w:r w:rsidRPr="00B013A3">
        <w:rPr>
          <w:rFonts w:ascii="Cambria" w:hAnsi="Cambria"/>
          <w:b/>
          <w:sz w:val="22"/>
        </w:rPr>
        <w:t>. sz. minta</w:t>
      </w:r>
    </w:p>
    <w:p w:rsidR="000152E9" w:rsidRDefault="000152E9" w:rsidP="00467FBA">
      <w:pPr>
        <w:jc w:val="right"/>
        <w:rPr>
          <w:rFonts w:ascii="Cambria" w:hAnsi="Cambria"/>
          <w:sz w:val="22"/>
        </w:rPr>
      </w:pPr>
    </w:p>
    <w:p w:rsidR="000152E9" w:rsidRDefault="000152E9" w:rsidP="00467FBA">
      <w:pPr>
        <w:jc w:val="right"/>
        <w:rPr>
          <w:rFonts w:ascii="Cambria" w:hAnsi="Cambria"/>
          <w:sz w:val="22"/>
        </w:rPr>
      </w:pPr>
    </w:p>
    <w:p w:rsidR="000152E9" w:rsidRPr="00537FF0" w:rsidRDefault="000152E9" w:rsidP="00467FBA">
      <w:pPr>
        <w:jc w:val="right"/>
        <w:rPr>
          <w:rFonts w:ascii="Cambria" w:hAnsi="Cambria"/>
          <w:sz w:val="22"/>
        </w:rPr>
      </w:pPr>
    </w:p>
    <w:p w:rsidR="000152E9" w:rsidRDefault="000152E9" w:rsidP="00467FBA">
      <w:pPr>
        <w:pStyle w:val="Cmsor10"/>
        <w:rPr>
          <w:rFonts w:ascii="Cambria" w:hAnsi="Cambria"/>
          <w:caps/>
          <w:sz w:val="22"/>
        </w:rPr>
      </w:pPr>
      <w:r w:rsidRPr="00537FF0">
        <w:rPr>
          <w:rFonts w:ascii="Cambria" w:hAnsi="Cambria"/>
          <w:caps/>
          <w:sz w:val="22"/>
        </w:rPr>
        <w:t>MEGÁLLAPODÁS közös ajánlattételről*</w:t>
      </w:r>
    </w:p>
    <w:p w:rsidR="000152E9" w:rsidRDefault="000152E9" w:rsidP="00467FBA"/>
    <w:p w:rsidR="000152E9" w:rsidRDefault="000152E9" w:rsidP="00467FBA">
      <w:pPr>
        <w:rPr>
          <w:rFonts w:ascii="Cambria" w:hAnsi="Cambria"/>
          <w:sz w:val="22"/>
          <w:szCs w:val="23"/>
        </w:rPr>
      </w:pPr>
    </w:p>
    <w:p w:rsidR="000152E9" w:rsidRPr="0095134A" w:rsidRDefault="000152E9" w:rsidP="00467FBA">
      <w:pPr>
        <w:jc w:val="both"/>
        <w:rPr>
          <w:rFonts w:ascii="Cambria" w:hAnsi="Cambria"/>
          <w:i/>
          <w:sz w:val="22"/>
          <w:szCs w:val="20"/>
        </w:rPr>
      </w:pPr>
      <w:r w:rsidRPr="009250AD">
        <w:rPr>
          <w:rFonts w:ascii="Cambria" w:hAnsi="Cambria"/>
          <w:b/>
          <w:sz w:val="22"/>
        </w:rPr>
        <w:t xml:space="preserve">Lumniczer Sándor Kórház-Rendelőintézet </w:t>
      </w:r>
      <w:r w:rsidRPr="009250AD">
        <w:rPr>
          <w:rFonts w:ascii="Cambria" w:hAnsi="Cambria"/>
          <w:sz w:val="22"/>
          <w:szCs w:val="23"/>
        </w:rPr>
        <w:t>(</w:t>
      </w:r>
      <w:r w:rsidRPr="009250AD">
        <w:rPr>
          <w:rFonts w:ascii="Cambria" w:hAnsi="Cambria"/>
          <w:sz w:val="22"/>
        </w:rPr>
        <w:t xml:space="preserve">9330 Kapuvár, Dr. Lumniczer S. </w:t>
      </w:r>
      <w:proofErr w:type="gramStart"/>
      <w:r w:rsidRPr="009250AD">
        <w:rPr>
          <w:rFonts w:ascii="Cambria" w:hAnsi="Cambria"/>
          <w:sz w:val="22"/>
        </w:rPr>
        <w:t>u.</w:t>
      </w:r>
      <w:proofErr w:type="gramEnd"/>
      <w:r w:rsidRPr="009250AD">
        <w:rPr>
          <w:rFonts w:ascii="Cambria" w:hAnsi="Cambria"/>
          <w:sz w:val="22"/>
        </w:rPr>
        <w:t xml:space="preserve"> 10</w:t>
      </w:r>
      <w:r w:rsidRPr="009250AD">
        <w:rPr>
          <w:rFonts w:ascii="Cambria" w:hAnsi="Cambria"/>
          <w:sz w:val="22"/>
          <w:szCs w:val="23"/>
        </w:rPr>
        <w:t xml:space="preserve">.) </w:t>
      </w:r>
      <w:r w:rsidR="009250AD" w:rsidRPr="009250AD">
        <w:rPr>
          <w:rFonts w:ascii="Cambria" w:hAnsi="Cambria"/>
          <w:sz w:val="22"/>
          <w:szCs w:val="23"/>
        </w:rPr>
        <w:t>2016</w:t>
      </w:r>
      <w:r w:rsidRPr="009250AD">
        <w:rPr>
          <w:rFonts w:ascii="Cambria" w:hAnsi="Cambria"/>
          <w:sz w:val="22"/>
          <w:szCs w:val="23"/>
        </w:rPr>
        <w:t xml:space="preserve">. </w:t>
      </w:r>
      <w:r w:rsidR="009250AD" w:rsidRPr="009250AD">
        <w:rPr>
          <w:rFonts w:ascii="Cambria" w:hAnsi="Cambria"/>
          <w:sz w:val="22"/>
          <w:szCs w:val="23"/>
        </w:rPr>
        <w:t>december</w:t>
      </w:r>
      <w:r w:rsidRPr="009250AD">
        <w:rPr>
          <w:rFonts w:ascii="Cambria" w:hAnsi="Cambria"/>
          <w:sz w:val="22"/>
          <w:szCs w:val="23"/>
        </w:rPr>
        <w:t xml:space="preserve"> hó </w:t>
      </w:r>
      <w:r w:rsidR="009250AD" w:rsidRPr="009250AD">
        <w:rPr>
          <w:rFonts w:ascii="Cambria" w:hAnsi="Cambria"/>
          <w:sz w:val="22"/>
          <w:szCs w:val="23"/>
        </w:rPr>
        <w:t>16.</w:t>
      </w:r>
      <w:r w:rsidRPr="009250AD">
        <w:rPr>
          <w:rFonts w:ascii="Cambria" w:hAnsi="Cambria"/>
          <w:sz w:val="22"/>
          <w:szCs w:val="23"/>
        </w:rPr>
        <w:t xml:space="preserve"> napj</w:t>
      </w:r>
      <w:r w:rsidR="009250AD" w:rsidRPr="009250AD">
        <w:rPr>
          <w:rFonts w:ascii="Cambria" w:hAnsi="Cambria"/>
          <w:sz w:val="22"/>
          <w:szCs w:val="23"/>
        </w:rPr>
        <w:t>án a Közbeszerzési Értesítő 145.</w:t>
      </w:r>
      <w:r w:rsidRPr="009250AD">
        <w:rPr>
          <w:rFonts w:ascii="Cambria" w:hAnsi="Cambria"/>
          <w:sz w:val="22"/>
          <w:szCs w:val="23"/>
        </w:rPr>
        <w:t xml:space="preserve"> számában K</w:t>
      </w:r>
      <w:proofErr w:type="gramStart"/>
      <w:r w:rsidRPr="009250AD">
        <w:rPr>
          <w:rFonts w:ascii="Cambria" w:hAnsi="Cambria"/>
          <w:sz w:val="22"/>
          <w:szCs w:val="23"/>
        </w:rPr>
        <w:t>.É</w:t>
      </w:r>
      <w:proofErr w:type="gramEnd"/>
      <w:r w:rsidRPr="009250AD">
        <w:rPr>
          <w:rFonts w:ascii="Cambria" w:hAnsi="Cambria"/>
          <w:sz w:val="22"/>
          <w:szCs w:val="23"/>
        </w:rPr>
        <w:t xml:space="preserve">. </w:t>
      </w:r>
      <w:r w:rsidR="009250AD" w:rsidRPr="009250AD">
        <w:rPr>
          <w:rFonts w:ascii="Cambria" w:hAnsi="Cambria"/>
          <w:sz w:val="22"/>
          <w:szCs w:val="23"/>
        </w:rPr>
        <w:t xml:space="preserve">15376 </w:t>
      </w:r>
      <w:r w:rsidRPr="009250AD">
        <w:rPr>
          <w:rFonts w:ascii="Cambria" w:hAnsi="Cambria"/>
          <w:sz w:val="22"/>
          <w:szCs w:val="23"/>
        </w:rPr>
        <w:t>szám alatt közzétett eljárást megindító felhívása alapján</w:t>
      </w:r>
    </w:p>
    <w:p w:rsidR="000152E9" w:rsidRDefault="000152E9" w:rsidP="00467FBA">
      <w:pPr>
        <w:spacing w:before="80"/>
        <w:jc w:val="both"/>
        <w:rPr>
          <w:rFonts w:ascii="Cambria" w:hAnsi="Cambria"/>
          <w:sz w:val="22"/>
          <w:szCs w:val="23"/>
        </w:rPr>
      </w:pPr>
    </w:p>
    <w:p w:rsidR="000152E9" w:rsidRPr="00537FF0" w:rsidRDefault="000152E9" w:rsidP="00467FBA">
      <w:pPr>
        <w:spacing w:before="80"/>
        <w:jc w:val="both"/>
        <w:rPr>
          <w:rFonts w:ascii="Cambria" w:hAnsi="Cambria"/>
          <w:sz w:val="22"/>
          <w:szCs w:val="23"/>
        </w:rPr>
      </w:pPr>
      <w:proofErr w:type="gramStart"/>
      <w:r>
        <w:rPr>
          <w:rFonts w:ascii="Cambria" w:hAnsi="Cambria"/>
          <w:sz w:val="22"/>
          <w:szCs w:val="23"/>
        </w:rPr>
        <w:t>A</w:t>
      </w:r>
      <w:r w:rsidRPr="00537FF0">
        <w:rPr>
          <w:rFonts w:ascii="Cambria" w:hAnsi="Cambria"/>
          <w:sz w:val="22"/>
          <w:szCs w:val="23"/>
        </w:rPr>
        <w:t>(</w:t>
      </w:r>
      <w:proofErr w:type="gramEnd"/>
      <w:r w:rsidRPr="00537FF0">
        <w:rPr>
          <w:rFonts w:ascii="Cambria" w:hAnsi="Cambria"/>
          <w:sz w:val="22"/>
          <w:szCs w:val="23"/>
        </w:rPr>
        <w:t>z) ………………</w:t>
      </w:r>
      <w:r>
        <w:rPr>
          <w:rFonts w:ascii="Cambria" w:hAnsi="Cambria"/>
          <w:sz w:val="22"/>
          <w:szCs w:val="23"/>
        </w:rPr>
        <w:t>………...</w:t>
      </w:r>
      <w:r w:rsidRPr="00537FF0">
        <w:rPr>
          <w:rFonts w:ascii="Cambria" w:hAnsi="Cambria"/>
          <w:sz w:val="22"/>
          <w:szCs w:val="23"/>
        </w:rPr>
        <w:t>………….(cégnév, székhely) …………………</w:t>
      </w:r>
      <w:r>
        <w:rPr>
          <w:rFonts w:ascii="Cambria" w:hAnsi="Cambria"/>
          <w:sz w:val="22"/>
          <w:szCs w:val="23"/>
        </w:rPr>
        <w:t>……………</w:t>
      </w:r>
      <w:r w:rsidRPr="00537FF0">
        <w:rPr>
          <w:rFonts w:ascii="Cambria" w:hAnsi="Cambria"/>
          <w:sz w:val="22"/>
          <w:szCs w:val="23"/>
        </w:rPr>
        <w:t>………</w:t>
      </w:r>
      <w:r>
        <w:rPr>
          <w:rFonts w:ascii="Cambria" w:hAnsi="Cambria"/>
          <w:sz w:val="22"/>
          <w:szCs w:val="23"/>
        </w:rPr>
        <w:t xml:space="preserve"> </w:t>
      </w:r>
      <w:r w:rsidRPr="00537FF0">
        <w:rPr>
          <w:rFonts w:ascii="Cambria" w:hAnsi="Cambria"/>
          <w:sz w:val="22"/>
          <w:szCs w:val="23"/>
        </w:rPr>
        <w:t>valamint</w:t>
      </w:r>
    </w:p>
    <w:p w:rsidR="000152E9" w:rsidRPr="00537FF0" w:rsidRDefault="000152E9" w:rsidP="00467FBA">
      <w:pPr>
        <w:spacing w:after="80"/>
        <w:jc w:val="both"/>
        <w:rPr>
          <w:rFonts w:ascii="Cambria" w:hAnsi="Cambria"/>
          <w:sz w:val="22"/>
          <w:szCs w:val="23"/>
        </w:rPr>
      </w:pPr>
      <w:proofErr w:type="gramStart"/>
      <w:r w:rsidRPr="00537FF0">
        <w:rPr>
          <w:rFonts w:ascii="Cambria" w:hAnsi="Cambria"/>
          <w:sz w:val="22"/>
          <w:szCs w:val="23"/>
        </w:rPr>
        <w:t>a</w:t>
      </w:r>
      <w:proofErr w:type="gramEnd"/>
      <w:r w:rsidRPr="00537FF0">
        <w:rPr>
          <w:rFonts w:ascii="Cambria" w:hAnsi="Cambria"/>
          <w:sz w:val="22"/>
          <w:szCs w:val="23"/>
        </w:rPr>
        <w:t>(z)…………………</w:t>
      </w:r>
      <w:r>
        <w:rPr>
          <w:rFonts w:ascii="Cambria" w:hAnsi="Cambria"/>
          <w:sz w:val="22"/>
          <w:szCs w:val="23"/>
        </w:rPr>
        <w:t>………..</w:t>
      </w:r>
      <w:r w:rsidRPr="00537FF0">
        <w:rPr>
          <w:rFonts w:ascii="Cambria" w:hAnsi="Cambria"/>
          <w:sz w:val="22"/>
          <w:szCs w:val="23"/>
        </w:rPr>
        <w:t>……….. (cégnév, székhely</w:t>
      </w:r>
      <w:proofErr w:type="gramStart"/>
      <w:r w:rsidRPr="00537FF0">
        <w:rPr>
          <w:rFonts w:ascii="Cambria" w:hAnsi="Cambria"/>
          <w:sz w:val="22"/>
          <w:szCs w:val="23"/>
        </w:rPr>
        <w:t>)</w:t>
      </w:r>
      <w:r>
        <w:rPr>
          <w:rFonts w:ascii="Cambria" w:hAnsi="Cambria"/>
          <w:sz w:val="22"/>
          <w:szCs w:val="23"/>
        </w:rPr>
        <w:t xml:space="preserve"> </w:t>
      </w:r>
      <w:r w:rsidRPr="00537FF0">
        <w:rPr>
          <w:rFonts w:ascii="Cambria" w:hAnsi="Cambria"/>
          <w:sz w:val="22"/>
          <w:szCs w:val="23"/>
        </w:rPr>
        <w:t>…</w:t>
      </w:r>
      <w:proofErr w:type="gramEnd"/>
      <w:r w:rsidRPr="00537FF0">
        <w:rPr>
          <w:rFonts w:ascii="Cambria" w:hAnsi="Cambria"/>
          <w:sz w:val="22"/>
          <w:szCs w:val="23"/>
        </w:rPr>
        <w:t>……………………………….</w:t>
      </w:r>
      <w:r>
        <w:rPr>
          <w:rFonts w:ascii="Cambria" w:hAnsi="Cambria"/>
          <w:sz w:val="22"/>
          <w:szCs w:val="23"/>
        </w:rPr>
        <w:t>.....</w:t>
      </w:r>
      <w:r w:rsidRPr="00537FF0">
        <w:rPr>
          <w:rFonts w:ascii="Cambria" w:hAnsi="Cambria"/>
          <w:sz w:val="22"/>
          <w:szCs w:val="23"/>
        </w:rPr>
        <w:t>..</w:t>
      </w:r>
    </w:p>
    <w:p w:rsidR="000152E9" w:rsidRDefault="000152E9" w:rsidP="00467FBA">
      <w:pPr>
        <w:jc w:val="both"/>
        <w:rPr>
          <w:rFonts w:ascii="Cambria" w:hAnsi="Cambria"/>
          <w:sz w:val="22"/>
          <w:szCs w:val="23"/>
        </w:rPr>
      </w:pPr>
      <w:proofErr w:type="gramStart"/>
      <w:r w:rsidRPr="00537FF0">
        <w:rPr>
          <w:rFonts w:ascii="Cambria" w:hAnsi="Cambria"/>
          <w:sz w:val="22"/>
          <w:szCs w:val="23"/>
        </w:rPr>
        <w:t>a</w:t>
      </w:r>
      <w:proofErr w:type="gramEnd"/>
      <w:r w:rsidRPr="00537FF0">
        <w:rPr>
          <w:rFonts w:ascii="Cambria" w:hAnsi="Cambria"/>
          <w:sz w:val="22"/>
          <w:szCs w:val="23"/>
        </w:rPr>
        <w:t xml:space="preserve"> Kbt. </w:t>
      </w:r>
      <w:r>
        <w:rPr>
          <w:rFonts w:ascii="Cambria" w:hAnsi="Cambria"/>
          <w:sz w:val="22"/>
          <w:szCs w:val="23"/>
        </w:rPr>
        <w:t>35</w:t>
      </w:r>
      <w:r w:rsidRPr="00537FF0">
        <w:rPr>
          <w:rFonts w:ascii="Cambria" w:hAnsi="Cambria"/>
          <w:sz w:val="22"/>
          <w:szCs w:val="23"/>
        </w:rPr>
        <w:t>. §</w:t>
      </w:r>
      <w:proofErr w:type="spellStart"/>
      <w:r w:rsidRPr="00537FF0">
        <w:rPr>
          <w:rFonts w:ascii="Cambria" w:hAnsi="Cambria"/>
          <w:sz w:val="22"/>
          <w:szCs w:val="23"/>
        </w:rPr>
        <w:t>-a</w:t>
      </w:r>
      <w:proofErr w:type="spellEnd"/>
      <w:r w:rsidRPr="00537FF0">
        <w:rPr>
          <w:rFonts w:ascii="Cambria" w:hAnsi="Cambria"/>
          <w:sz w:val="22"/>
          <w:szCs w:val="23"/>
        </w:rPr>
        <w:t xml:space="preserve"> </w:t>
      </w:r>
      <w:r>
        <w:rPr>
          <w:rFonts w:ascii="Cambria" w:hAnsi="Cambria"/>
          <w:sz w:val="22"/>
          <w:szCs w:val="23"/>
        </w:rPr>
        <w:t>figyelembevételével</w:t>
      </w:r>
      <w:r w:rsidRPr="00537FF0">
        <w:rPr>
          <w:rFonts w:ascii="Cambria" w:hAnsi="Cambria"/>
          <w:sz w:val="22"/>
          <w:szCs w:val="23"/>
        </w:rPr>
        <w:t xml:space="preserve"> közösen ajánlatot teszünk </w:t>
      </w:r>
      <w:r w:rsidRPr="00382C2D">
        <w:rPr>
          <w:rFonts w:ascii="Cambria" w:hAnsi="Cambria"/>
          <w:b/>
          <w:sz w:val="22"/>
        </w:rPr>
        <w:t xml:space="preserve">„Adásvételi szerződés sterilizáló berendezések szállítására, telepítésére, üzembe helyezésére és a kezelőszemélyzet </w:t>
      </w:r>
      <w:r>
        <w:rPr>
          <w:rFonts w:ascii="Cambria" w:hAnsi="Cambria"/>
          <w:b/>
          <w:sz w:val="22"/>
        </w:rPr>
        <w:t xml:space="preserve">helyszíni </w:t>
      </w:r>
      <w:r w:rsidRPr="00382C2D">
        <w:rPr>
          <w:rFonts w:ascii="Cambria" w:hAnsi="Cambria"/>
          <w:b/>
          <w:sz w:val="22"/>
        </w:rPr>
        <w:t>betanítására a Lumniczer Sándor Kórház-Rendelőintézet részére”</w:t>
      </w:r>
      <w:r w:rsidDel="00F77A28">
        <w:rPr>
          <w:rFonts w:ascii="Cambria" w:hAnsi="Cambria"/>
          <w:i/>
          <w:sz w:val="22"/>
        </w:rPr>
        <w:t xml:space="preserve"> </w:t>
      </w:r>
      <w:r>
        <w:rPr>
          <w:rFonts w:ascii="Cambria" w:hAnsi="Cambria"/>
          <w:sz w:val="22"/>
          <w:szCs w:val="23"/>
        </w:rPr>
        <w:t>tárgyban</w:t>
      </w:r>
      <w:r w:rsidRPr="00537FF0">
        <w:rPr>
          <w:rFonts w:ascii="Cambria" w:hAnsi="Cambria"/>
          <w:sz w:val="22"/>
          <w:szCs w:val="23"/>
        </w:rPr>
        <w:t>.</w:t>
      </w:r>
    </w:p>
    <w:p w:rsidR="000152E9" w:rsidRPr="00537FF0" w:rsidRDefault="000152E9" w:rsidP="00467FBA">
      <w:pPr>
        <w:jc w:val="both"/>
        <w:rPr>
          <w:rFonts w:ascii="Cambria" w:hAnsi="Cambria"/>
          <w:sz w:val="22"/>
          <w:szCs w:val="23"/>
        </w:rPr>
      </w:pPr>
    </w:p>
    <w:p w:rsidR="000152E9" w:rsidRPr="00537FF0" w:rsidRDefault="000152E9" w:rsidP="00467FBA">
      <w:pPr>
        <w:spacing w:before="80" w:after="60"/>
        <w:jc w:val="both"/>
        <w:rPr>
          <w:rFonts w:ascii="Cambria" w:hAnsi="Cambria"/>
          <w:sz w:val="22"/>
          <w:szCs w:val="23"/>
        </w:rPr>
      </w:pPr>
      <w:r>
        <w:rPr>
          <w:rFonts w:ascii="Cambria" w:hAnsi="Cambria"/>
          <w:sz w:val="22"/>
          <w:szCs w:val="23"/>
        </w:rPr>
        <w:t xml:space="preserve">A Kbt. </w:t>
      </w:r>
      <w:r w:rsidRPr="003F5FA4">
        <w:rPr>
          <w:rFonts w:ascii="Cambria" w:hAnsi="Cambria"/>
          <w:sz w:val="22"/>
          <w:szCs w:val="23"/>
        </w:rPr>
        <w:t>66. §</w:t>
      </w:r>
      <w:proofErr w:type="spellStart"/>
      <w:r w:rsidRPr="003F5FA4">
        <w:rPr>
          <w:rFonts w:ascii="Cambria" w:hAnsi="Cambria"/>
          <w:sz w:val="22"/>
          <w:szCs w:val="23"/>
        </w:rPr>
        <w:t>-ának</w:t>
      </w:r>
      <w:proofErr w:type="spellEnd"/>
      <w:r w:rsidRPr="003F5FA4">
        <w:rPr>
          <w:rFonts w:ascii="Cambria" w:hAnsi="Cambria"/>
          <w:sz w:val="22"/>
          <w:szCs w:val="23"/>
        </w:rPr>
        <w:t xml:space="preserve"> (2)</w:t>
      </w:r>
      <w:r w:rsidRPr="00537FF0">
        <w:rPr>
          <w:rFonts w:ascii="Cambria" w:hAnsi="Cambria"/>
          <w:sz w:val="22"/>
          <w:szCs w:val="23"/>
        </w:rPr>
        <w:t xml:space="preserve"> bekezdése alapján ezennel kijelentjük, hogy az </w:t>
      </w:r>
      <w:r>
        <w:rPr>
          <w:rFonts w:ascii="Cambria" w:hAnsi="Cambria"/>
          <w:sz w:val="22"/>
          <w:szCs w:val="23"/>
        </w:rPr>
        <w:t>eljárást megindító</w:t>
      </w:r>
      <w:r w:rsidRPr="00537FF0">
        <w:rPr>
          <w:rFonts w:ascii="Cambria" w:hAnsi="Cambria"/>
          <w:sz w:val="22"/>
          <w:szCs w:val="23"/>
        </w:rPr>
        <w:t xml:space="preserve"> felhívásban, a </w:t>
      </w:r>
      <w:r>
        <w:rPr>
          <w:rFonts w:ascii="Cambria" w:hAnsi="Cambria"/>
          <w:sz w:val="22"/>
          <w:szCs w:val="23"/>
        </w:rPr>
        <w:t>felhívást kiegészítő közbeszerzési dokumentum</w:t>
      </w:r>
      <w:r w:rsidRPr="00537FF0">
        <w:rPr>
          <w:rFonts w:ascii="Cambria" w:hAnsi="Cambria"/>
          <w:sz w:val="22"/>
          <w:szCs w:val="23"/>
        </w:rPr>
        <w:t>ban és a kiegészítő tájékoztatás (amennyiben ezen utóbbi szükségessége felmerült) keretében kiadott valamennyi feltételt megismertük, megértettük és azokat jelen nyilatkozatunkkal elfogadjuk.</w:t>
      </w:r>
    </w:p>
    <w:p w:rsidR="000152E9" w:rsidRDefault="000152E9" w:rsidP="00467FBA">
      <w:pPr>
        <w:spacing w:before="80"/>
        <w:jc w:val="both"/>
        <w:rPr>
          <w:rFonts w:ascii="Cambria" w:hAnsi="Cambria"/>
          <w:sz w:val="22"/>
          <w:szCs w:val="23"/>
        </w:rPr>
      </w:pPr>
      <w:r w:rsidRPr="00537FF0">
        <w:rPr>
          <w:rFonts w:ascii="Cambria" w:hAnsi="Cambria"/>
          <w:sz w:val="22"/>
          <w:szCs w:val="23"/>
        </w:rPr>
        <w:t>Ennek megfelelően a szerződést – amennyiben, mint nyertes ajánlattevő kiválasztásra kerülünk – ajánlatkérővel megkötjük és a következők szerint teljesítjük</w:t>
      </w:r>
      <w:r>
        <w:rPr>
          <w:rFonts w:ascii="Cambria" w:hAnsi="Cambria"/>
          <w:sz w:val="22"/>
          <w:szCs w:val="23"/>
        </w:rPr>
        <w:t>:</w:t>
      </w:r>
    </w:p>
    <w:p w:rsidR="000152E9" w:rsidRDefault="000152E9" w:rsidP="00467FBA">
      <w:pPr>
        <w:pStyle w:val="Szvegtrzs2"/>
        <w:spacing w:after="60"/>
        <w:rPr>
          <w:rFonts w:ascii="Cambria" w:hAnsi="Cambria"/>
          <w:sz w:val="22"/>
          <w:szCs w:val="23"/>
        </w:rPr>
      </w:pPr>
    </w:p>
    <w:p w:rsidR="000152E9" w:rsidRDefault="000152E9" w:rsidP="00467FBA">
      <w:pPr>
        <w:pStyle w:val="Szvegtrzs2"/>
        <w:spacing w:after="60"/>
        <w:rPr>
          <w:rFonts w:ascii="Cambria" w:hAnsi="Cambria"/>
          <w:b/>
          <w:i/>
          <w:sz w:val="22"/>
          <w:szCs w:val="23"/>
        </w:rPr>
      </w:pPr>
      <w:r>
        <w:rPr>
          <w:rFonts w:ascii="Cambria" w:hAnsi="Cambria"/>
          <w:b/>
          <w:i/>
          <w:sz w:val="22"/>
          <w:szCs w:val="23"/>
        </w:rPr>
        <w:t>Ajánlati</w:t>
      </w:r>
      <w:r w:rsidRPr="000869E0">
        <w:rPr>
          <w:rFonts w:ascii="Cambria" w:hAnsi="Cambria"/>
          <w:b/>
          <w:i/>
          <w:sz w:val="22"/>
          <w:szCs w:val="23"/>
        </w:rPr>
        <w:t xml:space="preserve"> ár:</w:t>
      </w:r>
    </w:p>
    <w:p w:rsidR="000152E9" w:rsidRDefault="000152E9" w:rsidP="00467FBA">
      <w:pPr>
        <w:pStyle w:val="Szvegtrzs2"/>
        <w:tabs>
          <w:tab w:val="left" w:pos="4962"/>
        </w:tabs>
        <w:spacing w:after="60"/>
        <w:ind w:firstLine="708"/>
        <w:rPr>
          <w:rFonts w:ascii="Cambria" w:hAnsi="Cambria"/>
          <w:sz w:val="22"/>
          <w:szCs w:val="23"/>
        </w:rPr>
      </w:pPr>
      <w:r>
        <w:rPr>
          <w:rFonts w:ascii="Cambria" w:hAnsi="Cambria"/>
          <w:sz w:val="22"/>
          <w:szCs w:val="23"/>
        </w:rPr>
        <w:t>A felolvasólap szerint.</w:t>
      </w:r>
    </w:p>
    <w:p w:rsidR="000152E9" w:rsidRDefault="000152E9" w:rsidP="00467FBA">
      <w:pPr>
        <w:pStyle w:val="Szvegtrzs2"/>
        <w:spacing w:after="60"/>
        <w:rPr>
          <w:rFonts w:ascii="Cambria" w:hAnsi="Cambria"/>
          <w:sz w:val="22"/>
          <w:szCs w:val="23"/>
        </w:rPr>
      </w:pPr>
    </w:p>
    <w:p w:rsidR="000152E9" w:rsidRDefault="000152E9" w:rsidP="00467FBA">
      <w:pPr>
        <w:pStyle w:val="Szvegtrzs2"/>
        <w:spacing w:after="60"/>
        <w:rPr>
          <w:rFonts w:ascii="Cambria" w:hAnsi="Cambria"/>
          <w:sz w:val="22"/>
          <w:szCs w:val="23"/>
        </w:rPr>
      </w:pPr>
    </w:p>
    <w:p w:rsidR="000152E9" w:rsidRPr="00537FF0" w:rsidRDefault="000152E9" w:rsidP="00467FBA">
      <w:pPr>
        <w:pStyle w:val="Szvegtrzs2"/>
        <w:spacing w:before="60" w:after="60"/>
        <w:rPr>
          <w:rFonts w:ascii="Cambria" w:hAnsi="Cambria"/>
          <w:sz w:val="22"/>
          <w:szCs w:val="23"/>
        </w:rPr>
      </w:pPr>
      <w:r w:rsidRPr="00537FF0">
        <w:rPr>
          <w:rFonts w:ascii="Cambria" w:hAnsi="Cambria"/>
          <w:sz w:val="22"/>
          <w:szCs w:val="23"/>
        </w:rPr>
        <w:t xml:space="preserve">Egymásközti és külső jogviszonyunkra a </w:t>
      </w:r>
      <w:r w:rsidRPr="008324CB">
        <w:rPr>
          <w:rFonts w:ascii="Cambria" w:hAnsi="Cambria"/>
          <w:sz w:val="22"/>
          <w:szCs w:val="23"/>
        </w:rPr>
        <w:t>Polgári Törvénykönyv 6:28.</w:t>
      </w:r>
      <w:r>
        <w:rPr>
          <w:rFonts w:ascii="Cambria" w:hAnsi="Cambria"/>
          <w:sz w:val="22"/>
          <w:szCs w:val="23"/>
        </w:rPr>
        <w:t xml:space="preserve"> </w:t>
      </w:r>
      <w:r w:rsidRPr="008324CB">
        <w:rPr>
          <w:rFonts w:ascii="Cambria" w:hAnsi="Cambria"/>
          <w:sz w:val="22"/>
          <w:szCs w:val="23"/>
        </w:rPr>
        <w:t>§</w:t>
      </w:r>
      <w:proofErr w:type="spellStart"/>
      <w:r w:rsidRPr="008324CB">
        <w:rPr>
          <w:rFonts w:ascii="Cambria" w:hAnsi="Cambria"/>
          <w:sz w:val="22"/>
          <w:szCs w:val="23"/>
        </w:rPr>
        <w:t>-ában</w:t>
      </w:r>
      <w:proofErr w:type="spellEnd"/>
      <w:r w:rsidRPr="008324CB">
        <w:rPr>
          <w:rFonts w:ascii="Cambria" w:hAnsi="Cambria"/>
          <w:sz w:val="22"/>
          <w:szCs w:val="23"/>
        </w:rPr>
        <w:t xml:space="preserve"> és 6:29. §</w:t>
      </w:r>
      <w:proofErr w:type="spellStart"/>
      <w:r w:rsidRPr="008324CB">
        <w:rPr>
          <w:rFonts w:ascii="Cambria" w:hAnsi="Cambria"/>
          <w:sz w:val="22"/>
          <w:szCs w:val="23"/>
        </w:rPr>
        <w:t>-ában</w:t>
      </w:r>
      <w:proofErr w:type="spellEnd"/>
      <w:r w:rsidRPr="008324CB">
        <w:rPr>
          <w:rFonts w:ascii="Cambria" w:hAnsi="Cambria"/>
          <w:sz w:val="22"/>
          <w:szCs w:val="23"/>
        </w:rPr>
        <w:t xml:space="preserve"> </w:t>
      </w:r>
      <w:r w:rsidRPr="00462B4E">
        <w:rPr>
          <w:rFonts w:ascii="Cambria" w:hAnsi="Cambria"/>
          <w:sz w:val="22"/>
          <w:szCs w:val="23"/>
        </w:rPr>
        <w:t>foglaltak az irányadók.</w:t>
      </w:r>
      <w:r w:rsidRPr="00537FF0">
        <w:rPr>
          <w:rFonts w:ascii="Cambria" w:hAnsi="Cambria"/>
          <w:sz w:val="22"/>
          <w:szCs w:val="23"/>
        </w:rPr>
        <w:t xml:space="preserve"> </w:t>
      </w:r>
    </w:p>
    <w:p w:rsidR="000152E9" w:rsidRPr="00537FF0" w:rsidRDefault="000152E9" w:rsidP="00467FBA">
      <w:pPr>
        <w:spacing w:after="60"/>
        <w:jc w:val="both"/>
        <w:rPr>
          <w:rFonts w:ascii="Cambria" w:hAnsi="Cambria"/>
          <w:sz w:val="22"/>
          <w:szCs w:val="23"/>
        </w:rPr>
      </w:pPr>
      <w:r w:rsidRPr="00537FF0">
        <w:rPr>
          <w:rFonts w:ascii="Cambria" w:hAnsi="Cambria"/>
          <w:sz w:val="22"/>
          <w:szCs w:val="23"/>
        </w:rPr>
        <w:t xml:space="preserve">Közös akarattal ezennel úgy nyilatkozunk, hogy a nevünkben történő kötelezettségvállalásra </w:t>
      </w:r>
      <w:proofErr w:type="gramStart"/>
      <w:r w:rsidRPr="00537FF0">
        <w:rPr>
          <w:rFonts w:ascii="Cambria" w:hAnsi="Cambria"/>
          <w:sz w:val="22"/>
          <w:szCs w:val="23"/>
        </w:rPr>
        <w:t>a …</w:t>
      </w:r>
      <w:proofErr w:type="gramEnd"/>
      <w:r w:rsidRPr="00537FF0">
        <w:rPr>
          <w:rFonts w:ascii="Cambria" w:hAnsi="Cambria"/>
          <w:sz w:val="22"/>
          <w:szCs w:val="23"/>
        </w:rPr>
        <w:t>…………(cégnév, székhely) ………………(név) ………. teljes jogkörrel jogosult.</w:t>
      </w:r>
    </w:p>
    <w:p w:rsidR="000152E9" w:rsidRPr="00537FF0" w:rsidRDefault="000152E9" w:rsidP="00467FBA">
      <w:pPr>
        <w:spacing w:after="60"/>
        <w:jc w:val="both"/>
        <w:rPr>
          <w:rFonts w:ascii="Cambria" w:hAnsi="Cambria"/>
          <w:sz w:val="22"/>
          <w:szCs w:val="23"/>
        </w:rPr>
      </w:pPr>
      <w:r w:rsidRPr="00537FF0">
        <w:rPr>
          <w:rFonts w:ascii="Cambria" w:hAnsi="Cambria"/>
          <w:sz w:val="22"/>
          <w:szCs w:val="23"/>
        </w:rPr>
        <w:t>Tudomásul vesszük, hogy a közbeszerzés tárgya megvalósításával összefüggő szerződéses feladataink teljesítésekor – külön-külön – készfizető kezesként együttes, egyetemleges felelősség terhel.</w:t>
      </w:r>
    </w:p>
    <w:p w:rsidR="000152E9" w:rsidRPr="00537FF0" w:rsidRDefault="000152E9" w:rsidP="00467FBA">
      <w:pPr>
        <w:spacing w:after="60"/>
        <w:jc w:val="both"/>
        <w:rPr>
          <w:rFonts w:ascii="Cambria" w:hAnsi="Cambria"/>
          <w:sz w:val="22"/>
          <w:szCs w:val="23"/>
        </w:rPr>
      </w:pPr>
      <w:r w:rsidRPr="00537FF0">
        <w:rPr>
          <w:rFonts w:ascii="Cambria" w:hAnsi="Cambria"/>
          <w:sz w:val="22"/>
          <w:szCs w:val="23"/>
        </w:rPr>
        <w:t xml:space="preserve">Kijelentjük, hogy ezen megállapodás az ajánlat benyújtásának napján érvényes és hatályos, és hatálya, teljesítése, alkalmazhatósága, vagy végrehajthatósága nem függ </w:t>
      </w:r>
      <w:proofErr w:type="spellStart"/>
      <w:r w:rsidRPr="00537FF0">
        <w:rPr>
          <w:rFonts w:ascii="Cambria" w:hAnsi="Cambria"/>
          <w:sz w:val="22"/>
          <w:szCs w:val="23"/>
        </w:rPr>
        <w:t>hatálybaléptető</w:t>
      </w:r>
      <w:proofErr w:type="spellEnd"/>
      <w:r w:rsidRPr="00537FF0">
        <w:rPr>
          <w:rFonts w:ascii="Cambria" w:hAnsi="Cambria"/>
          <w:sz w:val="22"/>
          <w:szCs w:val="23"/>
        </w:rPr>
        <w:t>, illetve bontó feltételektől, és harmadik személy, illetve hatóság jóváhagyásától.</w:t>
      </w:r>
    </w:p>
    <w:p w:rsidR="000152E9" w:rsidRDefault="000152E9" w:rsidP="00467FBA">
      <w:pPr>
        <w:spacing w:after="60"/>
        <w:jc w:val="both"/>
        <w:rPr>
          <w:rFonts w:ascii="Cambria" w:hAnsi="Cambria"/>
          <w:sz w:val="22"/>
          <w:szCs w:val="23"/>
        </w:rPr>
      </w:pPr>
    </w:p>
    <w:p w:rsidR="000152E9" w:rsidRPr="00537FF0" w:rsidRDefault="000152E9" w:rsidP="00467FBA">
      <w:pPr>
        <w:spacing w:after="60"/>
        <w:jc w:val="both"/>
        <w:rPr>
          <w:rFonts w:ascii="Cambria" w:hAnsi="Cambria"/>
          <w:sz w:val="22"/>
          <w:szCs w:val="23"/>
        </w:rPr>
      </w:pPr>
      <w:r w:rsidRPr="00537FF0">
        <w:rPr>
          <w:rFonts w:ascii="Cambria" w:hAnsi="Cambria"/>
          <w:sz w:val="22"/>
          <w:szCs w:val="23"/>
        </w:rPr>
        <w:t>A beszerzés tárgyának megvalósítása során felmerülő feladatokat egymás között az alábbiak szerint osztjuk fel:</w:t>
      </w:r>
    </w:p>
    <w:p w:rsidR="000152E9" w:rsidRPr="00537FF0" w:rsidRDefault="000152E9" w:rsidP="00467FBA">
      <w:pPr>
        <w:pStyle w:val="Cmsor4"/>
        <w:tabs>
          <w:tab w:val="left" w:pos="2880"/>
        </w:tabs>
        <w:spacing w:before="120"/>
        <w:rPr>
          <w:rFonts w:ascii="Cambria" w:hAnsi="Cambria"/>
          <w:i/>
          <w:sz w:val="22"/>
          <w:szCs w:val="23"/>
        </w:rPr>
      </w:pPr>
      <w:r w:rsidRPr="00537FF0">
        <w:rPr>
          <w:rFonts w:ascii="Cambria" w:hAnsi="Cambria"/>
          <w:i/>
          <w:sz w:val="22"/>
          <w:szCs w:val="23"/>
        </w:rPr>
        <w:t xml:space="preserve">„A. </w:t>
      </w:r>
      <w:proofErr w:type="gramStart"/>
      <w:r w:rsidRPr="00537FF0">
        <w:rPr>
          <w:rFonts w:ascii="Cambria" w:hAnsi="Cambria"/>
          <w:i/>
          <w:sz w:val="22"/>
          <w:szCs w:val="23"/>
        </w:rPr>
        <w:t>cég</w:t>
      </w:r>
      <w:proofErr w:type="gramEnd"/>
      <w:r w:rsidRPr="00537FF0">
        <w:rPr>
          <w:rFonts w:ascii="Cambria" w:hAnsi="Cambria"/>
          <w:i/>
          <w:sz w:val="22"/>
          <w:szCs w:val="23"/>
        </w:rPr>
        <w:t>” feladatkörében</w:t>
      </w:r>
      <w:r w:rsidRPr="00537FF0">
        <w:rPr>
          <w:rFonts w:ascii="Cambria" w:hAnsi="Cambria"/>
          <w:i/>
          <w:sz w:val="22"/>
          <w:szCs w:val="23"/>
        </w:rPr>
        <w:tab/>
        <w:t>„B. cég” feladatkörében</w:t>
      </w:r>
      <w:r w:rsidRPr="00537FF0">
        <w:rPr>
          <w:rFonts w:ascii="Cambria" w:hAnsi="Cambria"/>
          <w:i/>
          <w:sz w:val="22"/>
          <w:szCs w:val="23"/>
        </w:rPr>
        <w:tab/>
        <w:t>„C. cég „feladatkörében</w:t>
      </w:r>
    </w:p>
    <w:p w:rsidR="000152E9" w:rsidRPr="00537FF0" w:rsidRDefault="000152E9" w:rsidP="00467FBA">
      <w:pPr>
        <w:pStyle w:val="Szvegtrzs3"/>
        <w:spacing w:after="0"/>
        <w:rPr>
          <w:rFonts w:ascii="Cambria" w:hAnsi="Cambria"/>
          <w:sz w:val="22"/>
          <w:szCs w:val="23"/>
        </w:rPr>
      </w:pPr>
      <w:r w:rsidRPr="00537FF0">
        <w:rPr>
          <w:rFonts w:ascii="Cambria" w:hAnsi="Cambria"/>
          <w:sz w:val="22"/>
          <w:szCs w:val="23"/>
        </w:rPr>
        <w:t>1. …………</w:t>
      </w:r>
      <w:r>
        <w:rPr>
          <w:rFonts w:ascii="Cambria" w:hAnsi="Cambria"/>
          <w:sz w:val="22"/>
          <w:szCs w:val="23"/>
        </w:rPr>
        <w:t>……..</w:t>
      </w:r>
      <w:r w:rsidRPr="00537FF0">
        <w:rPr>
          <w:rFonts w:ascii="Cambria" w:hAnsi="Cambria"/>
          <w:sz w:val="22"/>
          <w:szCs w:val="23"/>
        </w:rPr>
        <w:t>……………</w:t>
      </w:r>
      <w:r w:rsidRPr="00537FF0">
        <w:rPr>
          <w:rFonts w:ascii="Cambria" w:hAnsi="Cambria"/>
          <w:sz w:val="22"/>
          <w:szCs w:val="23"/>
        </w:rPr>
        <w:tab/>
      </w:r>
      <w:r>
        <w:rPr>
          <w:rFonts w:ascii="Cambria" w:hAnsi="Cambria"/>
          <w:sz w:val="22"/>
          <w:szCs w:val="23"/>
        </w:rPr>
        <w:t xml:space="preserve"> </w:t>
      </w:r>
      <w:r w:rsidRPr="00537FF0">
        <w:rPr>
          <w:rFonts w:ascii="Cambria" w:hAnsi="Cambria"/>
          <w:sz w:val="22"/>
          <w:szCs w:val="23"/>
        </w:rPr>
        <w:t>1. …</w:t>
      </w:r>
      <w:r>
        <w:rPr>
          <w:rFonts w:ascii="Cambria" w:hAnsi="Cambria"/>
          <w:sz w:val="22"/>
          <w:szCs w:val="23"/>
        </w:rPr>
        <w:t>……..</w:t>
      </w:r>
      <w:r w:rsidRPr="00537FF0">
        <w:rPr>
          <w:rFonts w:ascii="Cambria" w:hAnsi="Cambria"/>
          <w:sz w:val="22"/>
          <w:szCs w:val="23"/>
        </w:rPr>
        <w:t>……………………</w:t>
      </w:r>
      <w:r>
        <w:rPr>
          <w:rFonts w:ascii="Cambria" w:hAnsi="Cambria"/>
          <w:sz w:val="22"/>
          <w:szCs w:val="23"/>
        </w:rPr>
        <w:tab/>
      </w:r>
      <w:r w:rsidRPr="00537FF0">
        <w:rPr>
          <w:rFonts w:ascii="Cambria" w:hAnsi="Cambria"/>
          <w:sz w:val="22"/>
          <w:szCs w:val="23"/>
        </w:rPr>
        <w:t>1. ……………</w:t>
      </w:r>
      <w:r>
        <w:rPr>
          <w:rFonts w:ascii="Cambria" w:hAnsi="Cambria"/>
          <w:sz w:val="22"/>
          <w:szCs w:val="23"/>
        </w:rPr>
        <w:t>……..</w:t>
      </w:r>
      <w:r w:rsidRPr="00537FF0">
        <w:rPr>
          <w:rFonts w:ascii="Cambria" w:hAnsi="Cambria"/>
          <w:sz w:val="22"/>
          <w:szCs w:val="23"/>
        </w:rPr>
        <w:t>……....……</w:t>
      </w:r>
    </w:p>
    <w:p w:rsidR="000152E9" w:rsidRPr="00537FF0" w:rsidRDefault="000152E9" w:rsidP="00467FBA">
      <w:pPr>
        <w:tabs>
          <w:tab w:val="left" w:pos="2880"/>
        </w:tabs>
        <w:jc w:val="both"/>
        <w:rPr>
          <w:rFonts w:ascii="Cambria" w:hAnsi="Cambria"/>
          <w:sz w:val="22"/>
          <w:szCs w:val="23"/>
        </w:rPr>
      </w:pPr>
      <w:r w:rsidRPr="00537FF0">
        <w:rPr>
          <w:rFonts w:ascii="Cambria" w:hAnsi="Cambria"/>
          <w:sz w:val="22"/>
          <w:szCs w:val="23"/>
        </w:rPr>
        <w:t>2. …………</w:t>
      </w:r>
      <w:r>
        <w:rPr>
          <w:rFonts w:ascii="Cambria" w:hAnsi="Cambria"/>
          <w:sz w:val="22"/>
          <w:szCs w:val="23"/>
        </w:rPr>
        <w:t>……..……………</w:t>
      </w:r>
      <w:r>
        <w:rPr>
          <w:rFonts w:ascii="Cambria" w:hAnsi="Cambria"/>
          <w:sz w:val="22"/>
          <w:szCs w:val="23"/>
        </w:rPr>
        <w:tab/>
      </w:r>
      <w:r w:rsidRPr="00537FF0">
        <w:rPr>
          <w:rFonts w:ascii="Cambria" w:hAnsi="Cambria"/>
          <w:sz w:val="22"/>
          <w:szCs w:val="23"/>
        </w:rPr>
        <w:t>2. ……</w:t>
      </w:r>
      <w:r>
        <w:rPr>
          <w:rFonts w:ascii="Cambria" w:hAnsi="Cambria"/>
          <w:sz w:val="22"/>
          <w:szCs w:val="23"/>
        </w:rPr>
        <w:t>……..</w:t>
      </w:r>
      <w:r w:rsidRPr="00537FF0">
        <w:rPr>
          <w:rFonts w:ascii="Cambria" w:hAnsi="Cambria"/>
          <w:sz w:val="22"/>
          <w:szCs w:val="23"/>
        </w:rPr>
        <w:t>…………………</w:t>
      </w:r>
      <w:r>
        <w:rPr>
          <w:rFonts w:ascii="Cambria" w:hAnsi="Cambria"/>
          <w:sz w:val="22"/>
          <w:szCs w:val="23"/>
        </w:rPr>
        <w:tab/>
      </w:r>
      <w:r w:rsidRPr="00537FF0">
        <w:rPr>
          <w:rFonts w:ascii="Cambria" w:hAnsi="Cambria"/>
          <w:sz w:val="22"/>
          <w:szCs w:val="23"/>
        </w:rPr>
        <w:t>2. …………</w:t>
      </w:r>
      <w:r>
        <w:rPr>
          <w:rFonts w:ascii="Cambria" w:hAnsi="Cambria"/>
          <w:sz w:val="22"/>
          <w:szCs w:val="23"/>
        </w:rPr>
        <w:t>……..</w:t>
      </w:r>
      <w:r w:rsidRPr="00537FF0">
        <w:rPr>
          <w:rFonts w:ascii="Cambria" w:hAnsi="Cambria"/>
          <w:sz w:val="22"/>
          <w:szCs w:val="23"/>
        </w:rPr>
        <w:t>………………</w:t>
      </w:r>
    </w:p>
    <w:p w:rsidR="000152E9" w:rsidRPr="00537FF0" w:rsidRDefault="000152E9" w:rsidP="00467FBA">
      <w:pPr>
        <w:tabs>
          <w:tab w:val="left" w:pos="2880"/>
        </w:tabs>
        <w:jc w:val="both"/>
        <w:rPr>
          <w:rFonts w:ascii="Cambria" w:hAnsi="Cambria"/>
          <w:sz w:val="22"/>
          <w:szCs w:val="23"/>
        </w:rPr>
      </w:pPr>
      <w:r w:rsidRPr="00537FF0">
        <w:rPr>
          <w:rFonts w:ascii="Cambria" w:hAnsi="Cambria"/>
          <w:sz w:val="22"/>
          <w:szCs w:val="23"/>
        </w:rPr>
        <w:t>3. ………</w:t>
      </w:r>
      <w:r>
        <w:rPr>
          <w:rFonts w:ascii="Cambria" w:hAnsi="Cambria"/>
          <w:sz w:val="22"/>
          <w:szCs w:val="23"/>
        </w:rPr>
        <w:t>……..</w:t>
      </w:r>
      <w:r w:rsidRPr="00537FF0">
        <w:rPr>
          <w:rFonts w:ascii="Cambria" w:hAnsi="Cambria"/>
          <w:sz w:val="22"/>
          <w:szCs w:val="23"/>
        </w:rPr>
        <w:t>………………</w:t>
      </w:r>
      <w:r w:rsidRPr="00537FF0">
        <w:rPr>
          <w:rFonts w:ascii="Cambria" w:hAnsi="Cambria"/>
          <w:sz w:val="22"/>
          <w:szCs w:val="23"/>
        </w:rPr>
        <w:tab/>
        <w:t>3. ……</w:t>
      </w:r>
      <w:r>
        <w:rPr>
          <w:rFonts w:ascii="Cambria" w:hAnsi="Cambria"/>
          <w:sz w:val="22"/>
          <w:szCs w:val="23"/>
        </w:rPr>
        <w:t>……..</w:t>
      </w:r>
      <w:r w:rsidRPr="00537FF0">
        <w:rPr>
          <w:rFonts w:ascii="Cambria" w:hAnsi="Cambria"/>
          <w:sz w:val="22"/>
          <w:szCs w:val="23"/>
        </w:rPr>
        <w:t>…………………</w:t>
      </w:r>
      <w:r w:rsidRPr="00537FF0">
        <w:rPr>
          <w:rFonts w:ascii="Cambria" w:hAnsi="Cambria"/>
          <w:sz w:val="22"/>
          <w:szCs w:val="23"/>
        </w:rPr>
        <w:tab/>
        <w:t>3. …………</w:t>
      </w:r>
      <w:r>
        <w:rPr>
          <w:rFonts w:ascii="Cambria" w:hAnsi="Cambria"/>
          <w:sz w:val="22"/>
          <w:szCs w:val="23"/>
        </w:rPr>
        <w:t>……..</w:t>
      </w:r>
      <w:r w:rsidRPr="00537FF0">
        <w:rPr>
          <w:rFonts w:ascii="Cambria" w:hAnsi="Cambria"/>
          <w:sz w:val="22"/>
          <w:szCs w:val="23"/>
        </w:rPr>
        <w:t>………………</w:t>
      </w:r>
    </w:p>
    <w:p w:rsidR="000152E9" w:rsidRDefault="000152E9" w:rsidP="00467FBA">
      <w:pPr>
        <w:spacing w:before="120" w:after="60"/>
        <w:jc w:val="both"/>
        <w:rPr>
          <w:rFonts w:ascii="Cambria" w:hAnsi="Cambria"/>
          <w:sz w:val="22"/>
          <w:szCs w:val="23"/>
        </w:rPr>
      </w:pPr>
    </w:p>
    <w:p w:rsidR="000152E9" w:rsidRPr="00537FF0" w:rsidRDefault="000152E9" w:rsidP="00467FBA">
      <w:pPr>
        <w:spacing w:after="60"/>
        <w:jc w:val="both"/>
        <w:rPr>
          <w:rFonts w:ascii="Cambria" w:hAnsi="Cambria"/>
          <w:sz w:val="22"/>
          <w:szCs w:val="23"/>
        </w:rPr>
      </w:pPr>
      <w:r w:rsidRPr="00537FF0">
        <w:rPr>
          <w:rFonts w:ascii="Cambria" w:hAnsi="Cambria"/>
          <w:sz w:val="22"/>
          <w:szCs w:val="23"/>
        </w:rPr>
        <w:t xml:space="preserve">A teljesítés igazolás alapján kiállított számla ellenértékét kérjük </w:t>
      </w:r>
      <w:proofErr w:type="gramStart"/>
      <w:r w:rsidRPr="00537FF0">
        <w:rPr>
          <w:rFonts w:ascii="Cambria" w:hAnsi="Cambria"/>
          <w:sz w:val="22"/>
          <w:szCs w:val="23"/>
        </w:rPr>
        <w:t>a …</w:t>
      </w:r>
      <w:proofErr w:type="gramEnd"/>
      <w:r w:rsidRPr="00537FF0">
        <w:rPr>
          <w:rFonts w:ascii="Cambria" w:hAnsi="Cambria"/>
          <w:sz w:val="22"/>
          <w:szCs w:val="23"/>
        </w:rPr>
        <w:t>……………bank által vezetett ………………számú számlára átutalni szíveskedjenek.</w:t>
      </w:r>
      <w:r>
        <w:rPr>
          <w:rFonts w:ascii="Cambria" w:hAnsi="Cambria"/>
          <w:sz w:val="22"/>
          <w:szCs w:val="23"/>
        </w:rPr>
        <w:t>**</w:t>
      </w:r>
    </w:p>
    <w:p w:rsidR="000152E9" w:rsidRDefault="000152E9" w:rsidP="00467FBA">
      <w:pPr>
        <w:spacing w:before="60" w:after="60"/>
        <w:jc w:val="both"/>
        <w:rPr>
          <w:rFonts w:ascii="Cambria" w:hAnsi="Cambria"/>
          <w:sz w:val="22"/>
          <w:szCs w:val="23"/>
        </w:rPr>
      </w:pPr>
    </w:p>
    <w:p w:rsidR="000152E9" w:rsidRPr="00537FF0" w:rsidRDefault="000152E9" w:rsidP="00467FBA">
      <w:pPr>
        <w:spacing w:before="60" w:after="60"/>
        <w:jc w:val="both"/>
        <w:rPr>
          <w:rFonts w:ascii="Cambria" w:hAnsi="Cambria"/>
          <w:sz w:val="22"/>
          <w:szCs w:val="23"/>
        </w:rPr>
      </w:pPr>
      <w:r w:rsidRPr="00537FF0">
        <w:rPr>
          <w:rFonts w:ascii="Cambria" w:hAnsi="Cambria"/>
          <w:sz w:val="22"/>
          <w:szCs w:val="23"/>
        </w:rPr>
        <w:t xml:space="preserve">Ezen </w:t>
      </w:r>
      <w:proofErr w:type="gramStart"/>
      <w:r w:rsidRPr="00537FF0">
        <w:rPr>
          <w:rFonts w:ascii="Cambria" w:hAnsi="Cambria"/>
          <w:sz w:val="22"/>
          <w:szCs w:val="23"/>
        </w:rPr>
        <w:t>megállapodás ..</w:t>
      </w:r>
      <w:proofErr w:type="gramEnd"/>
      <w:r w:rsidRPr="00537FF0">
        <w:rPr>
          <w:rFonts w:ascii="Cambria" w:hAnsi="Cambria"/>
          <w:sz w:val="22"/>
          <w:szCs w:val="23"/>
        </w:rPr>
        <w:t xml:space="preserve">.......... </w:t>
      </w:r>
      <w:proofErr w:type="gramStart"/>
      <w:r w:rsidRPr="00537FF0">
        <w:rPr>
          <w:rFonts w:ascii="Cambria" w:hAnsi="Cambria"/>
          <w:sz w:val="22"/>
          <w:szCs w:val="23"/>
        </w:rPr>
        <w:t>napjáig</w:t>
      </w:r>
      <w:proofErr w:type="gramEnd"/>
      <w:r w:rsidRPr="00537FF0">
        <w:rPr>
          <w:rFonts w:ascii="Cambria" w:hAnsi="Cambria"/>
          <w:sz w:val="22"/>
          <w:szCs w:val="23"/>
        </w:rPr>
        <w:t xml:space="preserve"> hatályos.</w:t>
      </w: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  <w:r w:rsidRPr="00537FF0">
        <w:rPr>
          <w:rFonts w:ascii="Cambria" w:hAnsi="Cambria"/>
          <w:sz w:val="22"/>
          <w:szCs w:val="23"/>
        </w:rPr>
        <w:t>…</w:t>
      </w:r>
      <w:proofErr w:type="gramStart"/>
      <w:r w:rsidRPr="00537FF0">
        <w:rPr>
          <w:rFonts w:ascii="Cambria" w:hAnsi="Cambria"/>
          <w:sz w:val="22"/>
          <w:szCs w:val="23"/>
        </w:rPr>
        <w:t>…………………,</w:t>
      </w:r>
      <w:proofErr w:type="gramEnd"/>
      <w:r w:rsidRPr="00537FF0">
        <w:rPr>
          <w:rFonts w:ascii="Cambria" w:hAnsi="Cambria"/>
          <w:sz w:val="22"/>
          <w:szCs w:val="23"/>
        </w:rPr>
        <w:t xml:space="preserve"> 201</w:t>
      </w:r>
      <w:r w:rsidR="004C0E3D">
        <w:rPr>
          <w:rFonts w:ascii="Cambria" w:hAnsi="Cambria"/>
          <w:sz w:val="22"/>
          <w:szCs w:val="23"/>
        </w:rPr>
        <w:t>7</w:t>
      </w:r>
      <w:r w:rsidRPr="00537FF0">
        <w:rPr>
          <w:rFonts w:ascii="Cambria" w:hAnsi="Cambria"/>
          <w:sz w:val="22"/>
          <w:szCs w:val="23"/>
        </w:rPr>
        <w:t>. ………… hó … nap</w:t>
      </w: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</w:p>
    <w:p w:rsidR="000152E9" w:rsidRPr="00537FF0" w:rsidRDefault="000152E9" w:rsidP="00467FBA">
      <w:pPr>
        <w:tabs>
          <w:tab w:val="left" w:pos="3240"/>
        </w:tabs>
        <w:jc w:val="both"/>
        <w:rPr>
          <w:rFonts w:ascii="Cambria" w:hAnsi="Cambria"/>
          <w:sz w:val="22"/>
          <w:szCs w:val="23"/>
        </w:rPr>
      </w:pPr>
    </w:p>
    <w:p w:rsidR="000152E9" w:rsidRPr="00537FF0" w:rsidRDefault="004924EA" w:rsidP="001657C3">
      <w:pPr>
        <w:tabs>
          <w:tab w:val="left" w:pos="5387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   </w:t>
      </w:r>
      <w:r w:rsidR="000152E9">
        <w:rPr>
          <w:rFonts w:ascii="Cambria" w:hAnsi="Cambria"/>
          <w:sz w:val="22"/>
        </w:rPr>
        <w:t>...............................</w:t>
      </w:r>
      <w:r w:rsidR="000152E9" w:rsidRPr="00537FF0">
        <w:rPr>
          <w:rFonts w:ascii="Cambria" w:hAnsi="Cambria"/>
          <w:sz w:val="22"/>
        </w:rPr>
        <w:t>……………………………</w:t>
      </w:r>
      <w:r w:rsidR="001657C3">
        <w:rPr>
          <w:rFonts w:ascii="Cambria" w:hAnsi="Cambria"/>
          <w:sz w:val="22"/>
        </w:rPr>
        <w:tab/>
        <w:t>……………………………………………………</w:t>
      </w:r>
    </w:p>
    <w:p w:rsidR="000152E9" w:rsidRDefault="000152E9" w:rsidP="001657C3">
      <w:pPr>
        <w:tabs>
          <w:tab w:val="left" w:pos="5103"/>
        </w:tabs>
        <w:rPr>
          <w:rFonts w:ascii="Cambria" w:hAnsi="Cambria"/>
          <w:sz w:val="22"/>
        </w:rPr>
      </w:pPr>
      <w:proofErr w:type="gramStart"/>
      <w:r>
        <w:rPr>
          <w:rFonts w:ascii="Cambria" w:hAnsi="Cambria"/>
          <w:sz w:val="22"/>
        </w:rPr>
        <w:t>nyilatkozattételre</w:t>
      </w:r>
      <w:proofErr w:type="gramEnd"/>
      <w:r>
        <w:rPr>
          <w:rFonts w:ascii="Cambria" w:hAnsi="Cambria"/>
          <w:sz w:val="22"/>
        </w:rPr>
        <w:t xml:space="preserve"> jogosult(</w:t>
      </w:r>
      <w:proofErr w:type="spellStart"/>
      <w:r>
        <w:rPr>
          <w:rFonts w:ascii="Cambria" w:hAnsi="Cambria"/>
          <w:sz w:val="22"/>
        </w:rPr>
        <w:t>ak</w:t>
      </w:r>
      <w:proofErr w:type="spellEnd"/>
      <w:r>
        <w:rPr>
          <w:rFonts w:ascii="Cambria" w:hAnsi="Cambria"/>
          <w:sz w:val="22"/>
        </w:rPr>
        <w:t>) aláírása</w:t>
      </w:r>
      <w:r w:rsidR="001657C3">
        <w:rPr>
          <w:rFonts w:ascii="Cambria" w:hAnsi="Cambria"/>
          <w:sz w:val="22"/>
        </w:rPr>
        <w:t>***</w:t>
      </w:r>
      <w:r w:rsidR="001657C3">
        <w:rPr>
          <w:rFonts w:ascii="Cambria" w:hAnsi="Cambria"/>
          <w:sz w:val="22"/>
        </w:rPr>
        <w:tab/>
        <w:t>nyilatkozattételre jogosult(</w:t>
      </w:r>
      <w:proofErr w:type="spellStart"/>
      <w:r w:rsidR="001657C3">
        <w:rPr>
          <w:rFonts w:ascii="Cambria" w:hAnsi="Cambria"/>
          <w:sz w:val="22"/>
        </w:rPr>
        <w:t>ak</w:t>
      </w:r>
      <w:proofErr w:type="spellEnd"/>
      <w:r w:rsidR="001657C3">
        <w:rPr>
          <w:rFonts w:ascii="Cambria" w:hAnsi="Cambria"/>
          <w:sz w:val="22"/>
        </w:rPr>
        <w:t>) aláírása</w:t>
      </w: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0152E9" w:rsidRDefault="000152E9" w:rsidP="00467FBA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</w:p>
    <w:p w:rsidR="000152E9" w:rsidRPr="00AA6B97" w:rsidRDefault="000152E9" w:rsidP="00467FBA">
      <w:pPr>
        <w:tabs>
          <w:tab w:val="left" w:pos="3240"/>
        </w:tabs>
        <w:jc w:val="both"/>
        <w:rPr>
          <w:rFonts w:ascii="Cambria" w:hAnsi="Cambria"/>
          <w:sz w:val="18"/>
          <w:u w:val="single"/>
        </w:rPr>
      </w:pPr>
      <w:r w:rsidRPr="00AA6B97">
        <w:rPr>
          <w:rFonts w:ascii="Cambria" w:hAnsi="Cambria"/>
          <w:sz w:val="18"/>
          <w:u w:val="single"/>
        </w:rPr>
        <w:t>Megjegyzés:</w:t>
      </w:r>
    </w:p>
    <w:p w:rsidR="000152E9" w:rsidRDefault="000152E9" w:rsidP="00467FBA">
      <w:pPr>
        <w:tabs>
          <w:tab w:val="left" w:pos="360"/>
        </w:tabs>
        <w:jc w:val="both"/>
        <w:rPr>
          <w:rFonts w:ascii="Cambria" w:hAnsi="Cambria"/>
          <w:sz w:val="18"/>
        </w:rPr>
      </w:pPr>
      <w:r w:rsidRPr="00132C99">
        <w:rPr>
          <w:rFonts w:ascii="Cambria" w:hAnsi="Cambria"/>
          <w:sz w:val="18"/>
        </w:rPr>
        <w:t>*</w:t>
      </w:r>
      <w:r w:rsidRPr="00132C99">
        <w:rPr>
          <w:rFonts w:ascii="Cambria" w:hAnsi="Cambria"/>
          <w:sz w:val="18"/>
        </w:rPr>
        <w:tab/>
        <w:t xml:space="preserve">Kérjük figyelemmel lenni </w:t>
      </w:r>
      <w:r>
        <w:rPr>
          <w:rFonts w:ascii="Cambria" w:hAnsi="Cambria"/>
          <w:sz w:val="18"/>
        </w:rPr>
        <w:t>a felhívást kiegészítő közbeszerzési dokumentum</w:t>
      </w:r>
      <w:r w:rsidRPr="00132C99">
        <w:rPr>
          <w:rFonts w:ascii="Cambria" w:hAnsi="Cambria"/>
          <w:sz w:val="18"/>
        </w:rPr>
        <w:t xml:space="preserve"> </w:t>
      </w:r>
    </w:p>
    <w:p w:rsidR="000152E9" w:rsidRDefault="000152E9" w:rsidP="00467FBA">
      <w:pPr>
        <w:tabs>
          <w:tab w:val="left" w:pos="360"/>
        </w:tabs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 xml:space="preserve">         </w:t>
      </w:r>
      <w:r w:rsidRPr="00132C99">
        <w:rPr>
          <w:rFonts w:ascii="Cambria" w:hAnsi="Cambria"/>
          <w:sz w:val="18"/>
        </w:rPr>
        <w:t>I. fejezet 1.11. pontjában írtakra is.</w:t>
      </w:r>
    </w:p>
    <w:p w:rsidR="000152E9" w:rsidRDefault="000152E9" w:rsidP="00467FBA">
      <w:pPr>
        <w:tabs>
          <w:tab w:val="left" w:pos="360"/>
        </w:tabs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**</w:t>
      </w:r>
      <w:r>
        <w:rPr>
          <w:rFonts w:ascii="Cambria" w:hAnsi="Cambria"/>
          <w:sz w:val="18"/>
        </w:rPr>
        <w:tab/>
        <w:t>Bankszámlaszámot ajánlattevőnként külön-külön kérjük feltüntetni.</w:t>
      </w:r>
    </w:p>
    <w:p w:rsidR="001657C3" w:rsidRDefault="001657C3" w:rsidP="00467FBA">
      <w:pPr>
        <w:tabs>
          <w:tab w:val="left" w:pos="360"/>
        </w:tabs>
        <w:jc w:val="both"/>
        <w:rPr>
          <w:rFonts w:ascii="Cambria" w:hAnsi="Cambria"/>
          <w:sz w:val="18"/>
        </w:rPr>
      </w:pPr>
      <w:r>
        <w:rPr>
          <w:rFonts w:ascii="Cambria" w:hAnsi="Cambria"/>
          <w:sz w:val="18"/>
        </w:rPr>
        <w:t>***</w:t>
      </w:r>
      <w:r>
        <w:rPr>
          <w:rFonts w:ascii="Cambria" w:hAnsi="Cambria"/>
          <w:sz w:val="18"/>
        </w:rPr>
        <w:tab/>
        <w:t>Cégszerű aláírásra kijelölt helyek a közös ajánlattevők létszámától függően bővíthető.</w:t>
      </w:r>
    </w:p>
    <w:p w:rsidR="000152E9" w:rsidRPr="00B013A3" w:rsidRDefault="000152E9" w:rsidP="00467FBA">
      <w:pPr>
        <w:jc w:val="right"/>
        <w:rPr>
          <w:rFonts w:ascii="Cambria" w:hAnsi="Cambria"/>
          <w:b/>
          <w:sz w:val="22"/>
        </w:rPr>
      </w:pPr>
      <w:r>
        <w:rPr>
          <w:rFonts w:ascii="Cambria" w:hAnsi="Cambria"/>
          <w:sz w:val="18"/>
        </w:rPr>
        <w:br w:type="page"/>
      </w:r>
      <w:r>
        <w:rPr>
          <w:rFonts w:ascii="Cambria" w:hAnsi="Cambria"/>
          <w:b/>
          <w:sz w:val="22"/>
          <w:szCs w:val="22"/>
        </w:rPr>
        <w:t>4</w:t>
      </w:r>
      <w:r w:rsidRPr="00B013A3">
        <w:rPr>
          <w:rFonts w:ascii="Cambria" w:hAnsi="Cambria"/>
          <w:b/>
          <w:sz w:val="22"/>
        </w:rPr>
        <w:t>. sz. minta</w:t>
      </w:r>
    </w:p>
    <w:p w:rsidR="000152E9" w:rsidRDefault="000152E9" w:rsidP="00467FBA">
      <w:pPr>
        <w:ind w:right="-2"/>
        <w:jc w:val="center"/>
        <w:rPr>
          <w:rFonts w:ascii="Cambria" w:hAnsi="Cambria"/>
          <w:sz w:val="17"/>
          <w:szCs w:val="22"/>
        </w:rPr>
      </w:pPr>
    </w:p>
    <w:p w:rsidR="000152E9" w:rsidRDefault="000152E9" w:rsidP="00467FBA">
      <w:pPr>
        <w:ind w:right="-2"/>
        <w:jc w:val="center"/>
        <w:rPr>
          <w:rFonts w:ascii="Cambria" w:hAnsi="Cambria"/>
          <w:sz w:val="17"/>
          <w:szCs w:val="22"/>
        </w:rPr>
      </w:pPr>
    </w:p>
    <w:p w:rsidR="000152E9" w:rsidRDefault="000152E9" w:rsidP="00467FBA">
      <w:pPr>
        <w:ind w:right="-2"/>
        <w:jc w:val="center"/>
        <w:rPr>
          <w:rFonts w:ascii="Cambria" w:hAnsi="Cambria"/>
          <w:sz w:val="17"/>
          <w:szCs w:val="22"/>
        </w:rPr>
      </w:pPr>
    </w:p>
    <w:p w:rsidR="000152E9" w:rsidRDefault="000152E9" w:rsidP="00467FBA">
      <w:pPr>
        <w:ind w:right="-2"/>
        <w:jc w:val="center"/>
        <w:rPr>
          <w:rFonts w:ascii="Cambria" w:hAnsi="Cambria"/>
          <w:b/>
          <w:caps/>
          <w:sz w:val="22"/>
          <w:szCs w:val="22"/>
          <w:vertAlign w:val="superscript"/>
        </w:rPr>
      </w:pPr>
      <w:r>
        <w:rPr>
          <w:rFonts w:ascii="Cambria" w:hAnsi="Cambria"/>
          <w:b/>
          <w:caps/>
          <w:sz w:val="22"/>
          <w:szCs w:val="22"/>
        </w:rPr>
        <w:t xml:space="preserve">Ajánlattevői </w:t>
      </w:r>
      <w:r w:rsidRPr="006E0C9C">
        <w:rPr>
          <w:rFonts w:ascii="Cambria" w:hAnsi="Cambria"/>
          <w:b/>
          <w:caps/>
          <w:sz w:val="22"/>
          <w:szCs w:val="22"/>
        </w:rPr>
        <w:t>nyilatkozat</w:t>
      </w:r>
      <w:r>
        <w:rPr>
          <w:rFonts w:ascii="Cambria" w:hAnsi="Cambria"/>
          <w:b/>
          <w:caps/>
          <w:sz w:val="22"/>
          <w:szCs w:val="22"/>
          <w:vertAlign w:val="superscript"/>
        </w:rPr>
        <w:t>*</w:t>
      </w:r>
    </w:p>
    <w:p w:rsidR="000152E9" w:rsidRPr="006E0C9C" w:rsidRDefault="000152E9" w:rsidP="00467FBA">
      <w:pPr>
        <w:numPr>
          <w:ilvl w:val="0"/>
          <w:numId w:val="19"/>
        </w:numPr>
        <w:ind w:right="-2"/>
        <w:jc w:val="center"/>
        <w:rPr>
          <w:rFonts w:ascii="Cambria" w:hAnsi="Cambria"/>
          <w:b/>
          <w:caps/>
          <w:sz w:val="22"/>
          <w:szCs w:val="22"/>
        </w:rPr>
      </w:pPr>
    </w:p>
    <w:p w:rsidR="000152E9" w:rsidRPr="006E0C9C" w:rsidRDefault="000152E9" w:rsidP="00467FBA">
      <w:pPr>
        <w:jc w:val="center"/>
        <w:rPr>
          <w:rFonts w:ascii="Cambria" w:hAnsi="Cambria"/>
          <w:b/>
          <w:sz w:val="22"/>
          <w:szCs w:val="22"/>
        </w:rPr>
      </w:pPr>
      <w:r w:rsidRPr="006E0C9C">
        <w:rPr>
          <w:rFonts w:ascii="Cambria" w:hAnsi="Cambria"/>
          <w:b/>
          <w:sz w:val="22"/>
          <w:szCs w:val="22"/>
        </w:rPr>
        <w:t>(Kötelező benyújtani)</w:t>
      </w:r>
    </w:p>
    <w:p w:rsidR="000152E9" w:rsidRPr="0034247A" w:rsidRDefault="000152E9" w:rsidP="00467FBA">
      <w:pPr>
        <w:jc w:val="center"/>
        <w:rPr>
          <w:rFonts w:ascii="Cambria" w:hAnsi="Cambria"/>
          <w:b/>
        </w:rPr>
      </w:pPr>
    </w:p>
    <w:p w:rsidR="000152E9" w:rsidRPr="0034247A" w:rsidRDefault="000152E9" w:rsidP="00467FBA">
      <w:pPr>
        <w:jc w:val="center"/>
        <w:rPr>
          <w:rFonts w:ascii="Cambria" w:hAnsi="Cambria"/>
          <w:b/>
          <w:bCs/>
          <w:u w:val="single"/>
        </w:rPr>
      </w:pPr>
    </w:p>
    <w:p w:rsidR="000152E9" w:rsidRPr="00481084" w:rsidRDefault="000152E9" w:rsidP="00467FBA">
      <w:pPr>
        <w:ind w:left="360"/>
        <w:jc w:val="center"/>
        <w:rPr>
          <w:rFonts w:ascii="Cambria" w:hAnsi="Cambria"/>
          <w:b/>
          <w:bCs/>
          <w:sz w:val="22"/>
          <w:szCs w:val="22"/>
          <w:u w:val="single"/>
        </w:rPr>
      </w:pPr>
    </w:p>
    <w:p w:rsidR="00563593" w:rsidRPr="0095134A" w:rsidRDefault="000152E9" w:rsidP="00563593">
      <w:pPr>
        <w:jc w:val="both"/>
        <w:rPr>
          <w:rFonts w:ascii="Cambria" w:hAnsi="Cambria"/>
          <w:i/>
          <w:sz w:val="22"/>
          <w:szCs w:val="20"/>
        </w:rPr>
      </w:pPr>
      <w:r>
        <w:rPr>
          <w:rFonts w:ascii="Cambria" w:hAnsi="Cambria"/>
          <w:sz w:val="22"/>
          <w:szCs w:val="22"/>
        </w:rPr>
        <w:t xml:space="preserve">Alulírott, mint a (cég megnevezése, </w:t>
      </w:r>
      <w:proofErr w:type="gramStart"/>
      <w:r>
        <w:rPr>
          <w:rFonts w:ascii="Cambria" w:hAnsi="Cambria"/>
          <w:sz w:val="22"/>
          <w:szCs w:val="22"/>
        </w:rPr>
        <w:t>címe …</w:t>
      </w:r>
      <w:proofErr w:type="gramEnd"/>
      <w:r>
        <w:rPr>
          <w:rFonts w:ascii="Cambria" w:hAnsi="Cambria"/>
          <w:sz w:val="22"/>
          <w:szCs w:val="22"/>
        </w:rPr>
        <w:t xml:space="preserve">………………………………………………….) kötelezettség vállalásra feljogosított vezetője/vezetői kijelentem/kijelentjük, hogy a </w:t>
      </w:r>
      <w:r w:rsidRPr="00481084">
        <w:rPr>
          <w:rFonts w:ascii="Cambria" w:hAnsi="Cambria"/>
          <w:b/>
          <w:sz w:val="22"/>
          <w:szCs w:val="22"/>
        </w:rPr>
        <w:t>Lumniczer Sándor Kórház-Rendelőintézet</w:t>
      </w:r>
      <w:r>
        <w:rPr>
          <w:rFonts w:ascii="Cambria" w:hAnsi="Cambria"/>
          <w:sz w:val="22"/>
          <w:szCs w:val="22"/>
        </w:rPr>
        <w:t xml:space="preserve"> (9330 Kapuvár, dr. Lumniczer S. </w:t>
      </w:r>
      <w:proofErr w:type="gramStart"/>
      <w:r>
        <w:rPr>
          <w:rFonts w:ascii="Cambria" w:hAnsi="Cambria"/>
          <w:sz w:val="22"/>
          <w:szCs w:val="22"/>
        </w:rPr>
        <w:t>u.</w:t>
      </w:r>
      <w:proofErr w:type="gramEnd"/>
      <w:r>
        <w:rPr>
          <w:rFonts w:ascii="Cambria" w:hAnsi="Cambria"/>
          <w:sz w:val="22"/>
          <w:szCs w:val="22"/>
        </w:rPr>
        <w:t xml:space="preserve"> 10.) által </w:t>
      </w:r>
      <w:r w:rsidR="00563593" w:rsidRPr="009250AD">
        <w:rPr>
          <w:rFonts w:ascii="Cambria" w:hAnsi="Cambria"/>
          <w:sz w:val="22"/>
          <w:szCs w:val="23"/>
        </w:rPr>
        <w:t>2016. december hó 16. napján a Közbeszerzési Értesítő 145. számában K.É. 15376 szám alatt közzétett eljárást megindító felhívása alapján</w:t>
      </w:r>
    </w:p>
    <w:p w:rsidR="000152E9" w:rsidRPr="00481084" w:rsidRDefault="000152E9" w:rsidP="00467FBA">
      <w:pPr>
        <w:jc w:val="both"/>
        <w:rPr>
          <w:rFonts w:ascii="Cambria" w:hAnsi="Cambria"/>
          <w:b/>
          <w:i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proofErr w:type="gramStart"/>
      <w:r>
        <w:rPr>
          <w:rFonts w:ascii="Cambria" w:hAnsi="Cambria"/>
          <w:sz w:val="22"/>
          <w:szCs w:val="22"/>
        </w:rPr>
        <w:t>amelynek</w:t>
      </w:r>
      <w:proofErr w:type="gramEnd"/>
      <w:r>
        <w:rPr>
          <w:rFonts w:ascii="Cambria" w:hAnsi="Cambria"/>
          <w:sz w:val="22"/>
          <w:szCs w:val="22"/>
        </w:rPr>
        <w:t xml:space="preserve"> tárgya </w:t>
      </w:r>
      <w:r w:rsidRPr="00382C2D">
        <w:rPr>
          <w:rFonts w:ascii="Cambria" w:hAnsi="Cambria"/>
          <w:b/>
          <w:sz w:val="22"/>
        </w:rPr>
        <w:t xml:space="preserve">„Adásvételi szerződés sterilizáló berendezések szállítására, telepítésére, üzembe helyezésére és a kezelőszemélyzet </w:t>
      </w:r>
      <w:r>
        <w:rPr>
          <w:rFonts w:ascii="Cambria" w:hAnsi="Cambria"/>
          <w:b/>
          <w:sz w:val="22"/>
        </w:rPr>
        <w:t xml:space="preserve">helyszíni </w:t>
      </w:r>
      <w:r w:rsidRPr="00382C2D">
        <w:rPr>
          <w:rFonts w:ascii="Cambria" w:hAnsi="Cambria"/>
          <w:b/>
          <w:sz w:val="22"/>
        </w:rPr>
        <w:t>betanítására a Lumniczer Sándor Kórház-Rendelőintézet részére”</w:t>
      </w:r>
    </w:p>
    <w:p w:rsidR="000152E9" w:rsidRPr="00481084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481084" w:rsidRDefault="000152E9" w:rsidP="00467FBA">
      <w:pPr>
        <w:jc w:val="center"/>
        <w:rPr>
          <w:rFonts w:ascii="Cambria" w:hAnsi="Cambria"/>
          <w:sz w:val="22"/>
          <w:szCs w:val="22"/>
        </w:rPr>
      </w:pPr>
    </w:p>
    <w:p w:rsidR="000152E9" w:rsidRPr="00481084" w:rsidRDefault="000152E9" w:rsidP="00467FBA">
      <w:pPr>
        <w:jc w:val="center"/>
        <w:rPr>
          <w:rFonts w:ascii="Cambria" w:hAnsi="Cambria"/>
          <w:b/>
          <w:sz w:val="22"/>
          <w:szCs w:val="22"/>
        </w:rPr>
      </w:pPr>
      <w:proofErr w:type="gramStart"/>
      <w:r w:rsidRPr="00481084">
        <w:rPr>
          <w:rFonts w:ascii="Cambria" w:hAnsi="Cambria"/>
          <w:b/>
          <w:spacing w:val="40"/>
          <w:sz w:val="22"/>
          <w:szCs w:val="22"/>
        </w:rPr>
        <w:t>az</w:t>
      </w:r>
      <w:proofErr w:type="gramEnd"/>
      <w:r w:rsidRPr="00481084">
        <w:rPr>
          <w:rFonts w:ascii="Cambria" w:hAnsi="Cambria"/>
          <w:b/>
          <w:spacing w:val="40"/>
          <w:sz w:val="22"/>
          <w:szCs w:val="22"/>
        </w:rPr>
        <w:t xml:space="preserve"> alábbi nyilatkozatot </w:t>
      </w:r>
      <w:r>
        <w:rPr>
          <w:rFonts w:ascii="Cambria" w:hAnsi="Cambria"/>
          <w:b/>
          <w:spacing w:val="40"/>
          <w:sz w:val="22"/>
          <w:szCs w:val="22"/>
        </w:rPr>
        <w:t>teszem/</w:t>
      </w:r>
      <w:r w:rsidRPr="00481084">
        <w:rPr>
          <w:rFonts w:ascii="Cambria" w:hAnsi="Cambria"/>
          <w:b/>
          <w:spacing w:val="40"/>
          <w:sz w:val="22"/>
          <w:szCs w:val="22"/>
        </w:rPr>
        <w:t>tesszük</w:t>
      </w:r>
      <w:r w:rsidRPr="00481084">
        <w:rPr>
          <w:rFonts w:ascii="Cambria" w:hAnsi="Cambria"/>
          <w:b/>
          <w:sz w:val="22"/>
          <w:szCs w:val="22"/>
        </w:rPr>
        <w:t>:</w:t>
      </w:r>
    </w:p>
    <w:p w:rsidR="000152E9" w:rsidRPr="00481084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481084" w:rsidRDefault="000152E9" w:rsidP="00467FBA">
      <w:pPr>
        <w:numPr>
          <w:ilvl w:val="0"/>
          <w:numId w:val="17"/>
        </w:numPr>
        <w:spacing w:after="120"/>
        <w:ind w:left="357" w:hanging="357"/>
        <w:jc w:val="both"/>
        <w:rPr>
          <w:rFonts w:ascii="Cambria" w:hAnsi="Cambria"/>
          <w:sz w:val="22"/>
          <w:szCs w:val="22"/>
        </w:rPr>
      </w:pPr>
      <w:r w:rsidRPr="00481084">
        <w:rPr>
          <w:rFonts w:ascii="Cambria" w:hAnsi="Cambria"/>
          <w:sz w:val="22"/>
          <w:szCs w:val="22"/>
        </w:rPr>
        <w:t>Megvizsgál</w:t>
      </w:r>
      <w:r>
        <w:rPr>
          <w:rFonts w:ascii="Cambria" w:hAnsi="Cambria"/>
          <w:sz w:val="22"/>
          <w:szCs w:val="22"/>
        </w:rPr>
        <w:t>tam/megvizsgál</w:t>
      </w:r>
      <w:r w:rsidRPr="00481084">
        <w:rPr>
          <w:rFonts w:ascii="Cambria" w:hAnsi="Cambria"/>
          <w:sz w:val="22"/>
          <w:szCs w:val="22"/>
        </w:rPr>
        <w:t xml:space="preserve">tuk és a Kbt. 66. § (2) bekezdése alapján fenntartás vagy korlátozás nélkül </w:t>
      </w:r>
      <w:r>
        <w:rPr>
          <w:rFonts w:ascii="Cambria" w:hAnsi="Cambria"/>
          <w:sz w:val="22"/>
          <w:szCs w:val="22"/>
        </w:rPr>
        <w:t>elfogadom/</w:t>
      </w:r>
      <w:r w:rsidRPr="00481084">
        <w:rPr>
          <w:rFonts w:ascii="Cambria" w:hAnsi="Cambria"/>
          <w:sz w:val="22"/>
          <w:szCs w:val="22"/>
        </w:rPr>
        <w:t>elfogadjuk a fent hivatkozott közb</w:t>
      </w:r>
      <w:r>
        <w:rPr>
          <w:rFonts w:ascii="Cambria" w:hAnsi="Cambria"/>
          <w:sz w:val="22"/>
          <w:szCs w:val="22"/>
        </w:rPr>
        <w:t>eszerzési eljárás ajánlattétel</w:t>
      </w:r>
      <w:r w:rsidRPr="00481084">
        <w:rPr>
          <w:rFonts w:ascii="Cambria" w:hAnsi="Cambria"/>
          <w:sz w:val="22"/>
          <w:szCs w:val="22"/>
        </w:rPr>
        <w:t xml:space="preserve">i felhívásának és </w:t>
      </w:r>
      <w:r>
        <w:rPr>
          <w:rFonts w:ascii="Cambria" w:hAnsi="Cambria"/>
          <w:sz w:val="22"/>
          <w:szCs w:val="22"/>
        </w:rPr>
        <w:t>a felhívást kiegészítő közbeszerzési dokumentumának</w:t>
      </w:r>
      <w:r w:rsidRPr="00481084">
        <w:rPr>
          <w:rFonts w:ascii="Cambria" w:hAnsi="Cambria"/>
          <w:sz w:val="22"/>
          <w:szCs w:val="22"/>
        </w:rPr>
        <w:t xml:space="preserve"> feltételeit, a szerződést nyertességünk esetén az ajánlatunkban foglalt ellenszolgáltatás rögzítése mellett megkötjük és </w:t>
      </w:r>
      <w:r>
        <w:rPr>
          <w:rFonts w:ascii="Cambria" w:hAnsi="Cambria"/>
          <w:sz w:val="22"/>
          <w:szCs w:val="22"/>
        </w:rPr>
        <w:t>teljesítjük. Kijelentem/kijelentjük</w:t>
      </w:r>
      <w:r w:rsidRPr="00481084">
        <w:rPr>
          <w:rFonts w:ascii="Cambria" w:hAnsi="Cambria"/>
          <w:sz w:val="22"/>
          <w:szCs w:val="22"/>
        </w:rPr>
        <w:t xml:space="preserve">, hogy amennyiben, mint nyertes ajánlattevő kiválasztásra kerülünk, az ajánlattételi felhívásban és </w:t>
      </w:r>
      <w:r>
        <w:rPr>
          <w:rFonts w:ascii="Cambria" w:hAnsi="Cambria"/>
          <w:sz w:val="22"/>
          <w:szCs w:val="22"/>
        </w:rPr>
        <w:t>a felhívást kiegészítő közbeszerzési dokumentumban</w:t>
      </w:r>
      <w:r w:rsidRPr="00481084">
        <w:rPr>
          <w:rFonts w:ascii="Cambria" w:hAnsi="Cambria"/>
          <w:sz w:val="22"/>
          <w:szCs w:val="22"/>
        </w:rPr>
        <w:t xml:space="preserve"> foglalt </w:t>
      </w:r>
      <w:r>
        <w:rPr>
          <w:rFonts w:ascii="Cambria" w:hAnsi="Cambria"/>
          <w:sz w:val="22"/>
          <w:szCs w:val="22"/>
        </w:rPr>
        <w:t>áruszállítást</w:t>
      </w:r>
      <w:r w:rsidRPr="00481084">
        <w:rPr>
          <w:rFonts w:ascii="Cambria" w:hAnsi="Cambria"/>
          <w:sz w:val="22"/>
          <w:szCs w:val="22"/>
        </w:rPr>
        <w:t xml:space="preserve"> szerződésszerűen teljesítjük a felolvasó lapon megadott feltételekkel. </w:t>
      </w:r>
    </w:p>
    <w:p w:rsidR="000152E9" w:rsidRPr="00481084" w:rsidRDefault="000152E9" w:rsidP="00467FBA">
      <w:pPr>
        <w:numPr>
          <w:ilvl w:val="0"/>
          <w:numId w:val="18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Kijelentem/kijelentjük</w:t>
      </w:r>
      <w:r w:rsidRPr="00481084">
        <w:rPr>
          <w:rFonts w:ascii="Cambria" w:hAnsi="Cambria"/>
          <w:sz w:val="22"/>
          <w:szCs w:val="22"/>
        </w:rPr>
        <w:t xml:space="preserve">, hogy az ajánlati ár </w:t>
      </w:r>
      <w:r>
        <w:rPr>
          <w:rFonts w:ascii="Cambria" w:hAnsi="Cambria"/>
          <w:sz w:val="22"/>
          <w:szCs w:val="22"/>
        </w:rPr>
        <w:t>a szerződés teljesítésével kapcsolatos összes költséget tartalmazza</w:t>
      </w:r>
      <w:r w:rsidRPr="00481084">
        <w:rPr>
          <w:rFonts w:ascii="Cambria" w:hAnsi="Cambria"/>
          <w:sz w:val="22"/>
          <w:szCs w:val="22"/>
        </w:rPr>
        <w:t>.</w:t>
      </w:r>
    </w:p>
    <w:p w:rsidR="000152E9" w:rsidRPr="00481084" w:rsidRDefault="000152E9" w:rsidP="00467FBA">
      <w:pPr>
        <w:numPr>
          <w:ilvl w:val="0"/>
          <w:numId w:val="18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Elfogadom/e</w:t>
      </w:r>
      <w:r w:rsidRPr="00481084">
        <w:rPr>
          <w:rFonts w:ascii="Cambria" w:hAnsi="Cambria"/>
          <w:sz w:val="22"/>
          <w:szCs w:val="22"/>
        </w:rPr>
        <w:t xml:space="preserve">lfogadjuk, hogy amennyiben olyan kitételt tettünk ajánlatunkban, ami ellentétben van </w:t>
      </w:r>
      <w:r>
        <w:rPr>
          <w:rFonts w:ascii="Cambria" w:hAnsi="Cambria"/>
          <w:sz w:val="22"/>
          <w:szCs w:val="22"/>
        </w:rPr>
        <w:t>a felhívást kiegészítő közbeszerzési dokumentummal</w:t>
      </w:r>
      <w:r w:rsidRPr="00481084">
        <w:rPr>
          <w:rFonts w:ascii="Cambria" w:hAnsi="Cambria"/>
          <w:sz w:val="22"/>
          <w:szCs w:val="22"/>
        </w:rPr>
        <w:t xml:space="preserve"> vagy azok bármely feltételével, akkor az ajánlatunk érvénytelen.</w:t>
      </w:r>
    </w:p>
    <w:p w:rsidR="000152E9" w:rsidRPr="00481084" w:rsidRDefault="000152E9" w:rsidP="00467FBA">
      <w:pPr>
        <w:numPr>
          <w:ilvl w:val="0"/>
          <w:numId w:val="18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Elfogadom/e</w:t>
      </w:r>
      <w:r w:rsidRPr="00481084">
        <w:rPr>
          <w:rFonts w:ascii="Cambria" w:hAnsi="Cambria"/>
          <w:sz w:val="22"/>
          <w:szCs w:val="22"/>
        </w:rPr>
        <w:t xml:space="preserve">lfogadjuk </w:t>
      </w:r>
      <w:r>
        <w:rPr>
          <w:rFonts w:ascii="Cambria" w:hAnsi="Cambria"/>
          <w:sz w:val="22"/>
          <w:szCs w:val="22"/>
        </w:rPr>
        <w:t>a felhívást kiegészítő közbeszerzési dokumentumban</w:t>
      </w:r>
      <w:r w:rsidRPr="00481084">
        <w:rPr>
          <w:rFonts w:ascii="Cambria" w:hAnsi="Cambria"/>
          <w:sz w:val="22"/>
          <w:szCs w:val="22"/>
        </w:rPr>
        <w:t xml:space="preserve"> lévő szerződéses feltételeket a szerződéskötés alapjául.</w:t>
      </w:r>
    </w:p>
    <w:p w:rsidR="000152E9" w:rsidRPr="00481084" w:rsidRDefault="000152E9" w:rsidP="00467FBA">
      <w:pPr>
        <w:numPr>
          <w:ilvl w:val="0"/>
          <w:numId w:val="18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81084">
        <w:rPr>
          <w:rFonts w:ascii="Cambria" w:hAnsi="Cambria"/>
          <w:sz w:val="22"/>
          <w:szCs w:val="22"/>
        </w:rPr>
        <w:t xml:space="preserve">Az ajánlat benyújtásával </w:t>
      </w:r>
      <w:r>
        <w:rPr>
          <w:rFonts w:ascii="Cambria" w:hAnsi="Cambria"/>
          <w:sz w:val="22"/>
          <w:szCs w:val="22"/>
        </w:rPr>
        <w:t>kijelentem/</w:t>
      </w:r>
      <w:r w:rsidRPr="00481084">
        <w:rPr>
          <w:rFonts w:ascii="Cambria" w:hAnsi="Cambria"/>
          <w:sz w:val="22"/>
          <w:szCs w:val="22"/>
        </w:rPr>
        <w:t xml:space="preserve">kijelentjük, hogy amennyiben nyertes ajánlattevőnek nyilvánítanak bennünket, akkor a szerződést megkötjük, és a beszerzést megvalósítjuk </w:t>
      </w:r>
      <w:r>
        <w:rPr>
          <w:rFonts w:ascii="Cambria" w:hAnsi="Cambria"/>
          <w:sz w:val="22"/>
          <w:szCs w:val="22"/>
        </w:rPr>
        <w:t>a felhívást kiegészítő közbeszerzési dokumentumban</w:t>
      </w:r>
      <w:r w:rsidRPr="00481084">
        <w:rPr>
          <w:rFonts w:ascii="Cambria" w:hAnsi="Cambria"/>
          <w:sz w:val="22"/>
          <w:szCs w:val="22"/>
        </w:rPr>
        <w:t xml:space="preserve"> és az ajánlatunkban lefektetettek szerint.</w:t>
      </w:r>
    </w:p>
    <w:p w:rsidR="000152E9" w:rsidRPr="00481084" w:rsidRDefault="000152E9" w:rsidP="00467FBA">
      <w:pPr>
        <w:numPr>
          <w:ilvl w:val="0"/>
          <w:numId w:val="18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Elfogadom/e</w:t>
      </w:r>
      <w:r w:rsidRPr="00481084">
        <w:rPr>
          <w:rFonts w:ascii="Cambria" w:hAnsi="Cambria"/>
          <w:sz w:val="22"/>
          <w:szCs w:val="22"/>
        </w:rPr>
        <w:t xml:space="preserve">lfogadjuk, hogy ajánlatunkat érvénytelennek nyilvánítják, ha fennállnak a </w:t>
      </w:r>
      <w:proofErr w:type="spellStart"/>
      <w:r w:rsidRPr="00481084">
        <w:rPr>
          <w:rFonts w:ascii="Cambria" w:hAnsi="Cambria"/>
          <w:sz w:val="22"/>
          <w:szCs w:val="22"/>
        </w:rPr>
        <w:t>Kbt-</w:t>
      </w:r>
      <w:proofErr w:type="spellEnd"/>
      <w:r w:rsidRPr="00481084">
        <w:rPr>
          <w:rFonts w:ascii="Cambria" w:hAnsi="Cambria"/>
          <w:sz w:val="22"/>
          <w:szCs w:val="22"/>
        </w:rPr>
        <w:t xml:space="preserve"> </w:t>
      </w:r>
      <w:proofErr w:type="spellStart"/>
      <w:r w:rsidRPr="00481084">
        <w:rPr>
          <w:rFonts w:ascii="Cambria" w:hAnsi="Cambria"/>
          <w:sz w:val="22"/>
          <w:szCs w:val="22"/>
        </w:rPr>
        <w:t>ben</w:t>
      </w:r>
      <w:proofErr w:type="spellEnd"/>
      <w:r w:rsidRPr="00481084">
        <w:rPr>
          <w:rFonts w:ascii="Cambria" w:hAnsi="Cambria"/>
          <w:sz w:val="22"/>
          <w:szCs w:val="22"/>
        </w:rPr>
        <w:t xml:space="preserve"> meghatározott összeférhetetlenségi követelmények.</w:t>
      </w:r>
    </w:p>
    <w:p w:rsidR="000152E9" w:rsidRPr="00481084" w:rsidRDefault="000152E9" w:rsidP="00467FBA">
      <w:pPr>
        <w:numPr>
          <w:ilvl w:val="0"/>
          <w:numId w:val="18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81084">
        <w:rPr>
          <w:rFonts w:ascii="Cambria" w:hAnsi="Cambria"/>
          <w:sz w:val="22"/>
          <w:szCs w:val="22"/>
        </w:rPr>
        <w:t xml:space="preserve">Tudomásul </w:t>
      </w:r>
      <w:r>
        <w:rPr>
          <w:rFonts w:ascii="Cambria" w:hAnsi="Cambria"/>
          <w:sz w:val="22"/>
          <w:szCs w:val="22"/>
        </w:rPr>
        <w:t>veszem/</w:t>
      </w:r>
      <w:r w:rsidRPr="00481084">
        <w:rPr>
          <w:rFonts w:ascii="Cambria" w:hAnsi="Cambria"/>
          <w:sz w:val="22"/>
          <w:szCs w:val="22"/>
        </w:rPr>
        <w:t xml:space="preserve">vesszük, hogy </w:t>
      </w:r>
      <w:r>
        <w:rPr>
          <w:rFonts w:ascii="Cambria" w:hAnsi="Cambria"/>
          <w:sz w:val="22"/>
          <w:szCs w:val="22"/>
        </w:rPr>
        <w:t>ajánlatkérő</w:t>
      </w:r>
      <w:r w:rsidRPr="00481084">
        <w:rPr>
          <w:rFonts w:ascii="Cambria" w:hAnsi="Cambria"/>
          <w:sz w:val="22"/>
          <w:szCs w:val="22"/>
        </w:rPr>
        <w:t xml:space="preserve"> a</w:t>
      </w:r>
      <w:r w:rsidR="00463FA2">
        <w:rPr>
          <w:rFonts w:ascii="Cambria" w:hAnsi="Cambria"/>
          <w:sz w:val="22"/>
          <w:szCs w:val="22"/>
        </w:rPr>
        <w:t>z</w:t>
      </w:r>
      <w:r>
        <w:rPr>
          <w:rFonts w:ascii="Cambria" w:hAnsi="Cambria"/>
          <w:sz w:val="22"/>
          <w:szCs w:val="22"/>
        </w:rPr>
        <w:t xml:space="preserve"> értékarányosítás módszere alapján kívánja kiválasztani a legkedvezőbb ajánlatot. </w:t>
      </w:r>
    </w:p>
    <w:p w:rsidR="000152E9" w:rsidRPr="00481084" w:rsidRDefault="000152E9" w:rsidP="00467FBA">
      <w:pPr>
        <w:numPr>
          <w:ilvl w:val="0"/>
          <w:numId w:val="18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81084">
        <w:rPr>
          <w:rFonts w:ascii="Cambria" w:hAnsi="Cambria"/>
          <w:sz w:val="22"/>
          <w:szCs w:val="22"/>
        </w:rPr>
        <w:t xml:space="preserve">Tudomásul </w:t>
      </w:r>
      <w:r>
        <w:rPr>
          <w:rFonts w:ascii="Cambria" w:hAnsi="Cambria"/>
          <w:sz w:val="22"/>
          <w:szCs w:val="22"/>
        </w:rPr>
        <w:t>veszem/</w:t>
      </w:r>
      <w:r w:rsidRPr="00481084">
        <w:rPr>
          <w:rFonts w:ascii="Cambria" w:hAnsi="Cambria"/>
          <w:sz w:val="22"/>
          <w:szCs w:val="22"/>
        </w:rPr>
        <w:t xml:space="preserve">vesszük, hogy a </w:t>
      </w:r>
      <w:r>
        <w:rPr>
          <w:rFonts w:ascii="Cambria" w:hAnsi="Cambria"/>
          <w:sz w:val="22"/>
          <w:szCs w:val="22"/>
        </w:rPr>
        <w:t>felhívást kiegészítő közbeszerzési dokumentum</w:t>
      </w:r>
      <w:r w:rsidRPr="00481084">
        <w:rPr>
          <w:rFonts w:ascii="Cambria" w:hAnsi="Cambria"/>
          <w:sz w:val="22"/>
          <w:szCs w:val="22"/>
        </w:rPr>
        <w:t xml:space="preserve"> adatait csak az ajánlattételhez hasznosíthatjuk, más célra történő felhasználása tilos.</w:t>
      </w:r>
    </w:p>
    <w:p w:rsidR="000152E9" w:rsidRDefault="000152E9" w:rsidP="00467FBA">
      <w:pPr>
        <w:numPr>
          <w:ilvl w:val="0"/>
          <w:numId w:val="18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 w:rsidRPr="00481084">
        <w:rPr>
          <w:rFonts w:ascii="Cambria" w:hAnsi="Cambria"/>
          <w:sz w:val="22"/>
          <w:szCs w:val="22"/>
        </w:rPr>
        <w:t xml:space="preserve">Tudatában </w:t>
      </w:r>
      <w:r>
        <w:rPr>
          <w:rFonts w:ascii="Cambria" w:hAnsi="Cambria"/>
          <w:sz w:val="22"/>
          <w:szCs w:val="22"/>
        </w:rPr>
        <w:t>vagyok/</w:t>
      </w:r>
      <w:r w:rsidRPr="00481084">
        <w:rPr>
          <w:rFonts w:ascii="Cambria" w:hAnsi="Cambria"/>
          <w:sz w:val="22"/>
          <w:szCs w:val="22"/>
        </w:rPr>
        <w:t xml:space="preserve">vagyunk annak, hogy közös ajánlat esetén a közösen ajánlatot tevők személye nem változhat sem a közbeszerzési eljárás, sem az annak alapján megkötött szerződés teljesítése során. Annak is tudatában </w:t>
      </w:r>
      <w:r>
        <w:rPr>
          <w:rFonts w:ascii="Cambria" w:hAnsi="Cambria"/>
          <w:sz w:val="22"/>
          <w:szCs w:val="22"/>
        </w:rPr>
        <w:t>vagyok/</w:t>
      </w:r>
      <w:r w:rsidRPr="00481084">
        <w:rPr>
          <w:rFonts w:ascii="Cambria" w:hAnsi="Cambria"/>
          <w:sz w:val="22"/>
          <w:szCs w:val="22"/>
        </w:rPr>
        <w:t>vagyunk, hogy a közös ajánlattevők egyetemlegesen felelősek mind a közbeszerzési eljárás, mind az annak eredményeként megkötött szerződés teljesítése során.</w:t>
      </w:r>
    </w:p>
    <w:p w:rsidR="000152E9" w:rsidRPr="00481084" w:rsidRDefault="000152E9" w:rsidP="00467FBA">
      <w:pPr>
        <w:ind w:firstLine="426"/>
        <w:jc w:val="center"/>
        <w:rPr>
          <w:rFonts w:ascii="Cambria" w:hAnsi="Cambria"/>
          <w:sz w:val="22"/>
          <w:szCs w:val="22"/>
        </w:rPr>
      </w:pPr>
    </w:p>
    <w:p w:rsidR="000152E9" w:rsidRPr="00481084" w:rsidRDefault="000152E9" w:rsidP="00467FBA">
      <w:pPr>
        <w:numPr>
          <w:ilvl w:val="0"/>
          <w:numId w:val="18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Nyilatkozom/n</w:t>
      </w:r>
      <w:r w:rsidRPr="00481084">
        <w:rPr>
          <w:rFonts w:ascii="Cambria" w:hAnsi="Cambria"/>
          <w:sz w:val="22"/>
          <w:szCs w:val="22"/>
        </w:rPr>
        <w:t>yilatkozunk a Kbt. 66. § (4) bekezdése alapján</w:t>
      </w:r>
      <w:r w:rsidR="004924EA">
        <w:rPr>
          <w:rFonts w:ascii="Cambria" w:hAnsi="Cambria"/>
          <w:sz w:val="22"/>
          <w:szCs w:val="22"/>
        </w:rPr>
        <w:t>**</w:t>
      </w:r>
      <w:r w:rsidRPr="00481084">
        <w:rPr>
          <w:rFonts w:ascii="Cambria" w:hAnsi="Cambria"/>
          <w:sz w:val="22"/>
          <w:szCs w:val="22"/>
        </w:rPr>
        <w:t>:</w:t>
      </w:r>
    </w:p>
    <w:p w:rsidR="000152E9" w:rsidRPr="00481084" w:rsidRDefault="000152E9" w:rsidP="00467FBA">
      <w:pPr>
        <w:ind w:left="425"/>
        <w:jc w:val="both"/>
        <w:rPr>
          <w:rFonts w:ascii="Cambria" w:hAnsi="Cambria" w:cs="Times"/>
          <w:bCs/>
          <w:sz w:val="22"/>
          <w:szCs w:val="22"/>
        </w:rPr>
      </w:pPr>
      <w:proofErr w:type="gramStart"/>
      <w:r w:rsidRPr="00481084">
        <w:rPr>
          <w:rFonts w:ascii="Cambria" w:hAnsi="Cambria" w:cs="Times"/>
          <w:i/>
          <w:iCs/>
          <w:sz w:val="22"/>
          <w:szCs w:val="22"/>
        </w:rPr>
        <w:t>a</w:t>
      </w:r>
      <w:proofErr w:type="gramEnd"/>
      <w:r w:rsidRPr="00481084">
        <w:rPr>
          <w:rFonts w:ascii="Cambria" w:hAnsi="Cambria" w:cs="Times"/>
          <w:i/>
          <w:iCs/>
          <w:sz w:val="22"/>
          <w:szCs w:val="22"/>
        </w:rPr>
        <w:t>)</w:t>
      </w:r>
      <w:r w:rsidRPr="00481084">
        <w:rPr>
          <w:rFonts w:ascii="Cambria" w:hAnsi="Cambria" w:cs="Times"/>
          <w:sz w:val="22"/>
          <w:szCs w:val="22"/>
        </w:rPr>
        <w:t xml:space="preserve"> </w:t>
      </w:r>
      <w:r w:rsidRPr="00481084">
        <w:rPr>
          <w:rFonts w:ascii="Cambria" w:hAnsi="Cambria" w:cs="Times"/>
          <w:bCs/>
          <w:sz w:val="22"/>
          <w:szCs w:val="22"/>
        </w:rPr>
        <w:t>A kis- és középvállalkozásokról, fejlődésük támogatásáról szóló törvény szerint mikro-, kis- vagy középvállalkozásnak minősülünk.</w:t>
      </w:r>
    </w:p>
    <w:p w:rsidR="000152E9" w:rsidRPr="00481084" w:rsidRDefault="000152E9" w:rsidP="00467FBA">
      <w:pPr>
        <w:jc w:val="both"/>
        <w:rPr>
          <w:rFonts w:ascii="Cambria" w:hAnsi="Cambria" w:cs="Times"/>
          <w:bCs/>
          <w:sz w:val="22"/>
          <w:szCs w:val="22"/>
        </w:rPr>
      </w:pPr>
    </w:p>
    <w:p w:rsidR="000152E9" w:rsidRPr="00481084" w:rsidRDefault="000152E9" w:rsidP="00467FBA">
      <w:pPr>
        <w:ind w:left="426"/>
        <w:jc w:val="both"/>
        <w:rPr>
          <w:rFonts w:ascii="Cambria" w:hAnsi="Cambria" w:cs="Times"/>
          <w:sz w:val="22"/>
          <w:szCs w:val="22"/>
        </w:rPr>
      </w:pPr>
      <w:r w:rsidRPr="00481084">
        <w:rPr>
          <w:rFonts w:ascii="Cambria" w:hAnsi="Cambria" w:cs="Times"/>
          <w:i/>
          <w:iCs/>
          <w:sz w:val="22"/>
          <w:szCs w:val="22"/>
        </w:rPr>
        <w:t>b)</w:t>
      </w:r>
      <w:r w:rsidRPr="00481084">
        <w:rPr>
          <w:rFonts w:ascii="Cambria" w:hAnsi="Cambria" w:cs="Times"/>
          <w:sz w:val="22"/>
          <w:szCs w:val="22"/>
        </w:rPr>
        <w:t xml:space="preserve"> Nem tartozunk a </w:t>
      </w:r>
      <w:r w:rsidRPr="00481084">
        <w:rPr>
          <w:rFonts w:ascii="Cambria" w:hAnsi="Cambria" w:cs="Times"/>
          <w:bCs/>
          <w:sz w:val="22"/>
          <w:szCs w:val="22"/>
        </w:rPr>
        <w:t>kis- és középvállalkozásokról, fejlődésük támogatásáról szóló törvény hatálya alá.</w:t>
      </w:r>
    </w:p>
    <w:p w:rsidR="000152E9" w:rsidRPr="00481084" w:rsidRDefault="000152E9" w:rsidP="00467FBA">
      <w:pPr>
        <w:ind w:left="426"/>
        <w:jc w:val="both"/>
        <w:rPr>
          <w:rFonts w:ascii="Cambria" w:hAnsi="Cambria" w:cs="Times"/>
          <w:sz w:val="22"/>
          <w:szCs w:val="22"/>
        </w:rPr>
      </w:pPr>
    </w:p>
    <w:p w:rsidR="000152E9" w:rsidRPr="00481084" w:rsidRDefault="000152E9" w:rsidP="00467FBA">
      <w:pPr>
        <w:numPr>
          <w:ilvl w:val="0"/>
          <w:numId w:val="18"/>
        </w:numPr>
        <w:spacing w:after="120"/>
        <w:ind w:left="426" w:hanging="426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Nyilatkozom/n</w:t>
      </w:r>
      <w:r w:rsidRPr="00481084">
        <w:rPr>
          <w:rFonts w:ascii="Cambria" w:hAnsi="Cambria"/>
          <w:sz w:val="22"/>
          <w:szCs w:val="22"/>
        </w:rPr>
        <w:t>yilatkozunk, hogy vel</w:t>
      </w:r>
      <w:r>
        <w:rPr>
          <w:rFonts w:ascii="Cambria" w:hAnsi="Cambria"/>
          <w:sz w:val="22"/>
          <w:szCs w:val="22"/>
        </w:rPr>
        <w:t xml:space="preserve">ünk szemben nem áll fenn a </w:t>
      </w:r>
      <w:proofErr w:type="spellStart"/>
      <w:r>
        <w:rPr>
          <w:rFonts w:ascii="Cambria" w:hAnsi="Cambria"/>
          <w:sz w:val="22"/>
          <w:szCs w:val="22"/>
        </w:rPr>
        <w:t>Kbt.-</w:t>
      </w:r>
      <w:r w:rsidRPr="00481084">
        <w:rPr>
          <w:rFonts w:ascii="Cambria" w:hAnsi="Cambria"/>
          <w:sz w:val="22"/>
          <w:szCs w:val="22"/>
        </w:rPr>
        <w:t>ben</w:t>
      </w:r>
      <w:proofErr w:type="spellEnd"/>
      <w:r w:rsidRPr="00481084">
        <w:rPr>
          <w:rFonts w:ascii="Cambria" w:hAnsi="Cambria"/>
          <w:sz w:val="22"/>
          <w:szCs w:val="22"/>
        </w:rPr>
        <w:t xml:space="preserve"> meghatározott összeférhetetlenség.</w:t>
      </w:r>
    </w:p>
    <w:p w:rsidR="000152E9" w:rsidRPr="00481084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0152E9" w:rsidRPr="00481084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0152E9" w:rsidRPr="00481084" w:rsidRDefault="004C0E3D" w:rsidP="00467FBA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</w:t>
      </w:r>
      <w:proofErr w:type="gramStart"/>
      <w:r>
        <w:rPr>
          <w:rFonts w:ascii="Cambria" w:hAnsi="Cambria"/>
          <w:sz w:val="22"/>
          <w:szCs w:val="22"/>
        </w:rPr>
        <w:t>………………..,</w:t>
      </w:r>
      <w:proofErr w:type="gramEnd"/>
      <w:r>
        <w:rPr>
          <w:rFonts w:ascii="Cambria" w:hAnsi="Cambria"/>
          <w:sz w:val="22"/>
          <w:szCs w:val="22"/>
        </w:rPr>
        <w:t xml:space="preserve"> 2017</w:t>
      </w:r>
      <w:r w:rsidR="000152E9" w:rsidRPr="00481084">
        <w:rPr>
          <w:rFonts w:ascii="Cambria" w:hAnsi="Cambria"/>
          <w:sz w:val="22"/>
          <w:szCs w:val="22"/>
        </w:rPr>
        <w:t>. ……………… hó … nap</w:t>
      </w:r>
    </w:p>
    <w:p w:rsidR="000152E9" w:rsidRPr="00481084" w:rsidRDefault="000152E9" w:rsidP="00467FBA">
      <w:pPr>
        <w:ind w:firstLine="360"/>
        <w:rPr>
          <w:rFonts w:ascii="Cambria" w:hAnsi="Cambria"/>
          <w:sz w:val="22"/>
          <w:szCs w:val="22"/>
        </w:rPr>
      </w:pPr>
    </w:p>
    <w:p w:rsidR="000152E9" w:rsidRPr="00481084" w:rsidRDefault="000152E9" w:rsidP="00467FBA">
      <w:pPr>
        <w:ind w:firstLine="360"/>
        <w:rPr>
          <w:rFonts w:ascii="Cambria" w:hAnsi="Cambria"/>
          <w:sz w:val="22"/>
          <w:szCs w:val="22"/>
        </w:rPr>
      </w:pPr>
    </w:p>
    <w:p w:rsidR="000152E9" w:rsidRPr="00481084" w:rsidRDefault="000152E9" w:rsidP="00467FBA">
      <w:pPr>
        <w:ind w:left="4956"/>
        <w:jc w:val="center"/>
        <w:rPr>
          <w:rFonts w:ascii="Cambria" w:hAnsi="Cambria"/>
          <w:sz w:val="22"/>
          <w:szCs w:val="22"/>
        </w:rPr>
      </w:pPr>
      <w:r w:rsidRPr="00481084">
        <w:rPr>
          <w:rFonts w:ascii="Cambria" w:hAnsi="Cambria"/>
          <w:sz w:val="22"/>
          <w:szCs w:val="22"/>
        </w:rPr>
        <w:t>.............……………………………</w:t>
      </w:r>
    </w:p>
    <w:p w:rsidR="000152E9" w:rsidRPr="00481084" w:rsidRDefault="000152E9" w:rsidP="00467FBA">
      <w:pPr>
        <w:ind w:left="4956"/>
        <w:jc w:val="center"/>
        <w:rPr>
          <w:rFonts w:ascii="Cambria" w:hAnsi="Cambria"/>
          <w:sz w:val="22"/>
          <w:szCs w:val="22"/>
        </w:rPr>
      </w:pPr>
      <w:proofErr w:type="gramStart"/>
      <w:r w:rsidRPr="00481084">
        <w:rPr>
          <w:rFonts w:ascii="Cambria" w:hAnsi="Cambria"/>
          <w:sz w:val="22"/>
          <w:szCs w:val="22"/>
        </w:rPr>
        <w:t>nyilatkozattételre</w:t>
      </w:r>
      <w:proofErr w:type="gramEnd"/>
      <w:r w:rsidRPr="00481084">
        <w:rPr>
          <w:rFonts w:ascii="Cambria" w:hAnsi="Cambria"/>
          <w:sz w:val="22"/>
          <w:szCs w:val="22"/>
        </w:rPr>
        <w:t xml:space="preserve"> jogosult(</w:t>
      </w:r>
      <w:proofErr w:type="spellStart"/>
      <w:r w:rsidRPr="00481084">
        <w:rPr>
          <w:rFonts w:ascii="Cambria" w:hAnsi="Cambria"/>
          <w:sz w:val="22"/>
          <w:szCs w:val="22"/>
        </w:rPr>
        <w:t>ak</w:t>
      </w:r>
      <w:proofErr w:type="spellEnd"/>
      <w:r w:rsidRPr="00481084">
        <w:rPr>
          <w:rFonts w:ascii="Cambria" w:hAnsi="Cambria"/>
          <w:sz w:val="22"/>
          <w:szCs w:val="22"/>
        </w:rPr>
        <w:t>) aláírása</w:t>
      </w:r>
      <w:r w:rsidR="004924EA">
        <w:rPr>
          <w:rFonts w:ascii="Cambria" w:hAnsi="Cambria"/>
          <w:sz w:val="22"/>
          <w:szCs w:val="22"/>
        </w:rPr>
        <w:t>***</w:t>
      </w:r>
    </w:p>
    <w:p w:rsidR="000152E9" w:rsidRDefault="000152E9" w:rsidP="00467FBA">
      <w:pPr>
        <w:ind w:right="-567"/>
        <w:rPr>
          <w:rFonts w:ascii="Cambria" w:hAnsi="Cambria"/>
        </w:rPr>
      </w:pPr>
    </w:p>
    <w:p w:rsidR="000152E9" w:rsidRDefault="000152E9" w:rsidP="00467FBA">
      <w:pPr>
        <w:ind w:right="-567"/>
        <w:rPr>
          <w:rFonts w:ascii="Cambria" w:hAnsi="Cambria"/>
        </w:rPr>
      </w:pPr>
    </w:p>
    <w:p w:rsidR="000152E9" w:rsidRDefault="000152E9" w:rsidP="00467FBA">
      <w:pPr>
        <w:ind w:right="-567"/>
        <w:rPr>
          <w:rFonts w:ascii="Cambria" w:hAnsi="Cambria"/>
        </w:rPr>
      </w:pPr>
    </w:p>
    <w:p w:rsidR="000152E9" w:rsidRDefault="000152E9" w:rsidP="00467FBA">
      <w:pPr>
        <w:ind w:right="-567"/>
        <w:rPr>
          <w:rFonts w:ascii="Cambria" w:hAnsi="Cambria"/>
        </w:rPr>
      </w:pPr>
    </w:p>
    <w:p w:rsidR="000152E9" w:rsidRDefault="000152E9" w:rsidP="00467FBA">
      <w:pPr>
        <w:ind w:right="-567"/>
        <w:rPr>
          <w:rFonts w:ascii="Cambria" w:hAnsi="Cambria"/>
        </w:rPr>
      </w:pPr>
    </w:p>
    <w:p w:rsidR="000152E9" w:rsidRDefault="000152E9" w:rsidP="00467FBA">
      <w:pPr>
        <w:ind w:right="-567"/>
        <w:rPr>
          <w:rFonts w:ascii="Cambria" w:hAnsi="Cambria"/>
        </w:rPr>
      </w:pPr>
    </w:p>
    <w:p w:rsidR="000152E9" w:rsidRDefault="000152E9" w:rsidP="00467FBA">
      <w:pPr>
        <w:ind w:right="-567"/>
        <w:rPr>
          <w:rFonts w:ascii="Cambria" w:hAnsi="Cambria"/>
        </w:rPr>
      </w:pPr>
    </w:p>
    <w:p w:rsidR="000152E9" w:rsidRDefault="000152E9" w:rsidP="00467FBA">
      <w:pPr>
        <w:ind w:right="-567"/>
        <w:rPr>
          <w:rFonts w:ascii="Cambria" w:hAnsi="Cambria"/>
        </w:rPr>
      </w:pPr>
    </w:p>
    <w:p w:rsidR="000152E9" w:rsidRDefault="000152E9" w:rsidP="00467FBA">
      <w:pPr>
        <w:ind w:right="-567"/>
        <w:rPr>
          <w:rFonts w:ascii="Cambria" w:hAnsi="Cambria"/>
        </w:rPr>
      </w:pPr>
    </w:p>
    <w:p w:rsidR="000152E9" w:rsidRDefault="000152E9" w:rsidP="00467FBA">
      <w:pPr>
        <w:ind w:right="-567"/>
        <w:rPr>
          <w:rFonts w:ascii="Cambria" w:hAnsi="Cambria"/>
        </w:rPr>
      </w:pPr>
    </w:p>
    <w:p w:rsidR="000152E9" w:rsidRDefault="000152E9" w:rsidP="00467FBA">
      <w:pPr>
        <w:ind w:right="-567"/>
        <w:rPr>
          <w:rFonts w:ascii="Cambria" w:hAnsi="Cambria"/>
        </w:rPr>
      </w:pPr>
    </w:p>
    <w:p w:rsidR="000152E9" w:rsidRPr="00A72C19" w:rsidRDefault="000152E9" w:rsidP="00467FBA">
      <w:pPr>
        <w:ind w:right="-567"/>
        <w:rPr>
          <w:rFonts w:ascii="Cambria" w:hAnsi="Cambria"/>
          <w:sz w:val="18"/>
          <w:szCs w:val="18"/>
          <w:u w:val="single"/>
        </w:rPr>
      </w:pPr>
      <w:r w:rsidRPr="00A72C19">
        <w:rPr>
          <w:rFonts w:ascii="Cambria" w:hAnsi="Cambria"/>
          <w:sz w:val="18"/>
          <w:szCs w:val="18"/>
          <w:u w:val="single"/>
        </w:rPr>
        <w:t xml:space="preserve">Megjegyzés: </w:t>
      </w:r>
    </w:p>
    <w:p w:rsidR="000152E9" w:rsidRDefault="000152E9" w:rsidP="004924EA">
      <w:pPr>
        <w:ind w:right="-567"/>
        <w:rPr>
          <w:rFonts w:ascii="Cambria" w:hAnsi="Cambria"/>
          <w:sz w:val="18"/>
          <w:szCs w:val="18"/>
        </w:rPr>
      </w:pPr>
      <w:r w:rsidRPr="00A72C19">
        <w:rPr>
          <w:rFonts w:ascii="Cambria" w:hAnsi="Cambria"/>
          <w:sz w:val="18"/>
          <w:szCs w:val="18"/>
        </w:rPr>
        <w:t>*</w:t>
      </w:r>
      <w:r w:rsidRPr="00A72C19">
        <w:rPr>
          <w:rFonts w:ascii="Cambria" w:hAnsi="Cambria"/>
          <w:sz w:val="18"/>
          <w:szCs w:val="18"/>
        </w:rPr>
        <w:tab/>
        <w:t>Közös ajánlattétel esetén ezt a nyilatkozatot valamennyi ajánlattevő</w:t>
      </w:r>
      <w:r w:rsidR="004924EA">
        <w:rPr>
          <w:rFonts w:ascii="Cambria" w:hAnsi="Cambria"/>
          <w:sz w:val="18"/>
          <w:szCs w:val="18"/>
        </w:rPr>
        <w:t>re vonatkozóan</w:t>
      </w:r>
      <w:r w:rsidRPr="00A72C19">
        <w:rPr>
          <w:rFonts w:ascii="Cambria" w:hAnsi="Cambria"/>
          <w:sz w:val="18"/>
          <w:szCs w:val="18"/>
        </w:rPr>
        <w:t xml:space="preserve"> </w:t>
      </w:r>
      <w:r w:rsidR="004924EA">
        <w:rPr>
          <w:rFonts w:ascii="Cambria" w:hAnsi="Cambria"/>
          <w:sz w:val="18"/>
          <w:szCs w:val="18"/>
        </w:rPr>
        <w:t>kell megtenni.</w:t>
      </w:r>
    </w:p>
    <w:p w:rsidR="004924EA" w:rsidRDefault="004924EA" w:rsidP="004924EA">
      <w:pPr>
        <w:ind w:right="-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**</w:t>
      </w:r>
      <w:r>
        <w:rPr>
          <w:rFonts w:ascii="Cambria" w:hAnsi="Cambria"/>
          <w:sz w:val="18"/>
          <w:szCs w:val="18"/>
        </w:rPr>
        <w:tab/>
        <w:t>A 2004. évi XXXIV. tv. 3. §</w:t>
      </w:r>
      <w:proofErr w:type="spellStart"/>
      <w:r>
        <w:rPr>
          <w:rFonts w:ascii="Cambria" w:hAnsi="Cambria"/>
          <w:sz w:val="18"/>
          <w:szCs w:val="18"/>
        </w:rPr>
        <w:t>-a</w:t>
      </w:r>
      <w:proofErr w:type="spellEnd"/>
      <w:r>
        <w:rPr>
          <w:rFonts w:ascii="Cambria" w:hAnsi="Cambria"/>
          <w:sz w:val="18"/>
          <w:szCs w:val="18"/>
        </w:rPr>
        <w:t xml:space="preserve"> határozza meg a KKV kategóriákat.</w:t>
      </w:r>
    </w:p>
    <w:p w:rsidR="004924EA" w:rsidRPr="00A72C19" w:rsidRDefault="004924EA" w:rsidP="004924EA">
      <w:pPr>
        <w:ind w:right="-567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***</w:t>
      </w:r>
      <w:r>
        <w:rPr>
          <w:rFonts w:ascii="Cambria" w:hAnsi="Cambria"/>
          <w:sz w:val="18"/>
          <w:szCs w:val="18"/>
        </w:rPr>
        <w:tab/>
        <w:t xml:space="preserve">A Kbt. 47. § (2) bekezdésének megfelelően </w:t>
      </w:r>
      <w:proofErr w:type="gramStart"/>
      <w:r>
        <w:rPr>
          <w:rFonts w:ascii="Cambria" w:hAnsi="Cambria"/>
          <w:sz w:val="18"/>
          <w:szCs w:val="18"/>
        </w:rPr>
        <w:t>ezen</w:t>
      </w:r>
      <w:proofErr w:type="gramEnd"/>
      <w:r>
        <w:rPr>
          <w:rFonts w:ascii="Cambria" w:hAnsi="Cambria"/>
          <w:sz w:val="18"/>
          <w:szCs w:val="18"/>
        </w:rPr>
        <w:t xml:space="preserve"> nyilatkozatot eredeti példányban kell benyújtani.</w:t>
      </w:r>
    </w:p>
    <w:p w:rsidR="000152E9" w:rsidRPr="00B013A3" w:rsidRDefault="000152E9" w:rsidP="00467FBA">
      <w:pPr>
        <w:jc w:val="right"/>
        <w:rPr>
          <w:rFonts w:ascii="Cambria" w:hAnsi="Cambria"/>
          <w:b/>
          <w:sz w:val="22"/>
        </w:rPr>
      </w:pPr>
      <w:r w:rsidRPr="0034247A">
        <w:rPr>
          <w:rFonts w:ascii="Cambria" w:hAnsi="Cambria"/>
        </w:rPr>
        <w:br w:type="page"/>
      </w:r>
      <w:r>
        <w:rPr>
          <w:rFonts w:ascii="Cambria" w:hAnsi="Cambria"/>
          <w:b/>
          <w:sz w:val="22"/>
          <w:szCs w:val="22"/>
        </w:rPr>
        <w:t>5</w:t>
      </w:r>
      <w:r w:rsidRPr="00B013A3">
        <w:rPr>
          <w:rFonts w:ascii="Cambria" w:hAnsi="Cambria"/>
          <w:b/>
          <w:sz w:val="22"/>
        </w:rPr>
        <w:t>. sz. minta</w:t>
      </w:r>
    </w:p>
    <w:p w:rsidR="000152E9" w:rsidRDefault="000152E9" w:rsidP="00467FBA">
      <w:pPr>
        <w:ind w:right="-2"/>
        <w:jc w:val="center"/>
        <w:rPr>
          <w:rFonts w:ascii="Cambria" w:hAnsi="Cambria"/>
          <w:sz w:val="17"/>
          <w:szCs w:val="22"/>
        </w:rPr>
      </w:pPr>
    </w:p>
    <w:p w:rsidR="000152E9" w:rsidRDefault="000152E9" w:rsidP="00467FBA">
      <w:pPr>
        <w:ind w:right="-2"/>
        <w:jc w:val="center"/>
        <w:rPr>
          <w:rFonts w:ascii="Cambria" w:hAnsi="Cambria"/>
          <w:b/>
          <w:caps/>
          <w:sz w:val="22"/>
          <w:szCs w:val="22"/>
          <w:vertAlign w:val="superscript"/>
        </w:rPr>
      </w:pPr>
      <w:r>
        <w:rPr>
          <w:rFonts w:ascii="Cambria" w:hAnsi="Cambria"/>
          <w:b/>
          <w:caps/>
          <w:sz w:val="22"/>
          <w:szCs w:val="22"/>
        </w:rPr>
        <w:t xml:space="preserve">Ajánlattevői </w:t>
      </w:r>
      <w:r w:rsidRPr="006E0C9C">
        <w:rPr>
          <w:rFonts w:ascii="Cambria" w:hAnsi="Cambria"/>
          <w:b/>
          <w:caps/>
          <w:sz w:val="22"/>
          <w:szCs w:val="22"/>
        </w:rPr>
        <w:t>nyilatkozat</w:t>
      </w:r>
      <w:r>
        <w:rPr>
          <w:rFonts w:ascii="Cambria" w:hAnsi="Cambria"/>
          <w:b/>
          <w:caps/>
          <w:sz w:val="22"/>
          <w:szCs w:val="22"/>
          <w:vertAlign w:val="superscript"/>
        </w:rPr>
        <w:t>*</w:t>
      </w:r>
    </w:p>
    <w:p w:rsidR="000152E9" w:rsidRPr="006E0C9C" w:rsidRDefault="000152E9" w:rsidP="00467FBA">
      <w:pPr>
        <w:ind w:right="-2"/>
        <w:jc w:val="center"/>
        <w:rPr>
          <w:rFonts w:ascii="Cambria" w:hAnsi="Cambria"/>
          <w:b/>
          <w:caps/>
          <w:sz w:val="22"/>
          <w:szCs w:val="22"/>
        </w:rPr>
      </w:pPr>
      <w:r>
        <w:rPr>
          <w:rFonts w:ascii="Cambria" w:hAnsi="Cambria"/>
          <w:b/>
          <w:caps/>
          <w:sz w:val="22"/>
          <w:szCs w:val="22"/>
        </w:rPr>
        <w:t>II.</w:t>
      </w:r>
    </w:p>
    <w:p w:rsidR="000152E9" w:rsidRPr="006E0C9C" w:rsidRDefault="000152E9" w:rsidP="00467FBA">
      <w:pPr>
        <w:jc w:val="center"/>
        <w:rPr>
          <w:rFonts w:ascii="Cambria" w:hAnsi="Cambria"/>
          <w:b/>
          <w:sz w:val="22"/>
          <w:szCs w:val="22"/>
        </w:rPr>
      </w:pPr>
      <w:r w:rsidRPr="006E0C9C">
        <w:rPr>
          <w:rFonts w:ascii="Cambria" w:hAnsi="Cambria"/>
          <w:b/>
          <w:sz w:val="22"/>
          <w:szCs w:val="22"/>
        </w:rPr>
        <w:t>(Kötelező benyújtani)</w:t>
      </w:r>
    </w:p>
    <w:p w:rsidR="000152E9" w:rsidRPr="0034247A" w:rsidRDefault="000152E9" w:rsidP="00467FBA">
      <w:pPr>
        <w:jc w:val="center"/>
        <w:rPr>
          <w:rFonts w:ascii="Cambria" w:hAnsi="Cambria"/>
          <w:b/>
        </w:rPr>
      </w:pPr>
    </w:p>
    <w:p w:rsidR="000152E9" w:rsidRPr="00481084" w:rsidRDefault="000152E9" w:rsidP="004C0E3D">
      <w:pPr>
        <w:rPr>
          <w:rFonts w:ascii="Cambria" w:hAnsi="Cambria"/>
          <w:b/>
          <w:bCs/>
          <w:sz w:val="22"/>
          <w:szCs w:val="22"/>
          <w:u w:val="single"/>
        </w:rPr>
      </w:pPr>
    </w:p>
    <w:p w:rsidR="000152E9" w:rsidRPr="00563593" w:rsidRDefault="000152E9" w:rsidP="00467FBA">
      <w:pPr>
        <w:jc w:val="both"/>
        <w:rPr>
          <w:rFonts w:ascii="Cambria" w:hAnsi="Cambria"/>
          <w:i/>
          <w:sz w:val="22"/>
          <w:szCs w:val="20"/>
        </w:rPr>
      </w:pPr>
      <w:r>
        <w:rPr>
          <w:rFonts w:ascii="Cambria" w:hAnsi="Cambria"/>
          <w:sz w:val="22"/>
          <w:szCs w:val="22"/>
        </w:rPr>
        <w:t xml:space="preserve">Alulírott, mint a (cég megnevezése, </w:t>
      </w:r>
      <w:proofErr w:type="gramStart"/>
      <w:r>
        <w:rPr>
          <w:rFonts w:ascii="Cambria" w:hAnsi="Cambria"/>
          <w:sz w:val="22"/>
          <w:szCs w:val="22"/>
        </w:rPr>
        <w:t>címe …</w:t>
      </w:r>
      <w:proofErr w:type="gramEnd"/>
      <w:r>
        <w:rPr>
          <w:rFonts w:ascii="Cambria" w:hAnsi="Cambria"/>
          <w:sz w:val="22"/>
          <w:szCs w:val="22"/>
        </w:rPr>
        <w:t xml:space="preserve">………………………………………………….) kötelezettség vállalásra feljogosított vezetője/vezetői kijelentem/kijelentjük, hogy </w:t>
      </w:r>
      <w:r w:rsidR="00563593">
        <w:rPr>
          <w:rFonts w:ascii="Cambria" w:hAnsi="Cambria"/>
          <w:sz w:val="22"/>
          <w:szCs w:val="22"/>
        </w:rPr>
        <w:t xml:space="preserve">a </w:t>
      </w:r>
      <w:proofErr w:type="spellStart"/>
      <w:r w:rsidR="00563593" w:rsidRPr="00481084">
        <w:rPr>
          <w:rFonts w:ascii="Cambria" w:hAnsi="Cambria"/>
          <w:b/>
          <w:sz w:val="22"/>
          <w:szCs w:val="22"/>
        </w:rPr>
        <w:t>Lumniczer</w:t>
      </w:r>
      <w:proofErr w:type="spellEnd"/>
      <w:r w:rsidR="00563593" w:rsidRPr="00481084">
        <w:rPr>
          <w:rFonts w:ascii="Cambria" w:hAnsi="Cambria"/>
          <w:b/>
          <w:sz w:val="22"/>
          <w:szCs w:val="22"/>
        </w:rPr>
        <w:t xml:space="preserve"> Sándor </w:t>
      </w:r>
      <w:proofErr w:type="spellStart"/>
      <w:r w:rsidR="00563593" w:rsidRPr="00481084">
        <w:rPr>
          <w:rFonts w:ascii="Cambria" w:hAnsi="Cambria"/>
          <w:b/>
          <w:sz w:val="22"/>
          <w:szCs w:val="22"/>
        </w:rPr>
        <w:t>Kórház-Rendelőintézet</w:t>
      </w:r>
      <w:proofErr w:type="spellEnd"/>
      <w:r w:rsidR="00563593">
        <w:rPr>
          <w:rFonts w:ascii="Cambria" w:hAnsi="Cambria"/>
          <w:sz w:val="22"/>
          <w:szCs w:val="22"/>
        </w:rPr>
        <w:t xml:space="preserve"> (9330 Kapuvár, dr. </w:t>
      </w:r>
      <w:proofErr w:type="spellStart"/>
      <w:r w:rsidR="00563593">
        <w:rPr>
          <w:rFonts w:ascii="Cambria" w:hAnsi="Cambria"/>
          <w:sz w:val="22"/>
          <w:szCs w:val="22"/>
        </w:rPr>
        <w:t>Lumniczer</w:t>
      </w:r>
      <w:proofErr w:type="spellEnd"/>
      <w:r w:rsidR="00563593">
        <w:rPr>
          <w:rFonts w:ascii="Cambria" w:hAnsi="Cambria"/>
          <w:sz w:val="22"/>
          <w:szCs w:val="22"/>
        </w:rPr>
        <w:t xml:space="preserve"> S. </w:t>
      </w:r>
      <w:proofErr w:type="gramStart"/>
      <w:r w:rsidR="00563593">
        <w:rPr>
          <w:rFonts w:ascii="Cambria" w:hAnsi="Cambria"/>
          <w:sz w:val="22"/>
          <w:szCs w:val="22"/>
        </w:rPr>
        <w:t>u.</w:t>
      </w:r>
      <w:proofErr w:type="gramEnd"/>
      <w:r w:rsidR="00563593">
        <w:rPr>
          <w:rFonts w:ascii="Cambria" w:hAnsi="Cambria"/>
          <w:sz w:val="22"/>
          <w:szCs w:val="22"/>
        </w:rPr>
        <w:t xml:space="preserve"> 10.) által </w:t>
      </w:r>
      <w:r w:rsidR="00563593" w:rsidRPr="009250AD">
        <w:rPr>
          <w:rFonts w:ascii="Cambria" w:hAnsi="Cambria"/>
          <w:sz w:val="22"/>
          <w:szCs w:val="23"/>
        </w:rPr>
        <w:t>2016. december hó 16. napján a Közbeszerzési Értesítő 145. számában K.É. 15376 szám alatt közzétett eljárást megindító felhívása alapján</w:t>
      </w:r>
      <w:r>
        <w:rPr>
          <w:rFonts w:ascii="Cambria" w:hAnsi="Cambria"/>
          <w:sz w:val="22"/>
          <w:szCs w:val="22"/>
        </w:rPr>
        <w:t xml:space="preserve">, amelynek tárgya </w:t>
      </w:r>
      <w:r w:rsidRPr="00382C2D">
        <w:rPr>
          <w:rFonts w:ascii="Cambria" w:hAnsi="Cambria"/>
          <w:b/>
          <w:sz w:val="22"/>
        </w:rPr>
        <w:t xml:space="preserve">„Adásvételi szerződés sterilizáló berendezések szállítására, telepítésére, üzembe helyezésére és a kezelőszemélyzet </w:t>
      </w:r>
      <w:r>
        <w:rPr>
          <w:rFonts w:ascii="Cambria" w:hAnsi="Cambria"/>
          <w:b/>
          <w:sz w:val="22"/>
        </w:rPr>
        <w:t>helyszíni b</w:t>
      </w:r>
      <w:r w:rsidRPr="00382C2D">
        <w:rPr>
          <w:rFonts w:ascii="Cambria" w:hAnsi="Cambria"/>
          <w:b/>
          <w:sz w:val="22"/>
        </w:rPr>
        <w:t>etanítására a Lumniczer Sándor Kórház-Rendelőintézet részére”</w:t>
      </w:r>
    </w:p>
    <w:p w:rsidR="000152E9" w:rsidRPr="00481084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5B64D9" w:rsidRDefault="000152E9" w:rsidP="00467FBA">
      <w:pPr>
        <w:jc w:val="center"/>
        <w:rPr>
          <w:rFonts w:ascii="Cambria" w:hAnsi="Cambria"/>
          <w:b/>
          <w:sz w:val="22"/>
          <w:szCs w:val="22"/>
        </w:rPr>
      </w:pPr>
      <w:proofErr w:type="gramStart"/>
      <w:r w:rsidRPr="005B64D9">
        <w:rPr>
          <w:rFonts w:ascii="Cambria" w:hAnsi="Cambria"/>
          <w:b/>
          <w:spacing w:val="40"/>
          <w:sz w:val="22"/>
          <w:szCs w:val="22"/>
        </w:rPr>
        <w:t>az</w:t>
      </w:r>
      <w:proofErr w:type="gramEnd"/>
      <w:r w:rsidRPr="005B64D9">
        <w:rPr>
          <w:rFonts w:ascii="Cambria" w:hAnsi="Cambria"/>
          <w:b/>
          <w:spacing w:val="40"/>
          <w:sz w:val="22"/>
          <w:szCs w:val="22"/>
        </w:rPr>
        <w:t xml:space="preserve"> alábbi nyilatkozatot </w:t>
      </w:r>
      <w:r>
        <w:rPr>
          <w:rFonts w:ascii="Cambria" w:hAnsi="Cambria"/>
          <w:b/>
          <w:spacing w:val="40"/>
          <w:sz w:val="22"/>
          <w:szCs w:val="22"/>
        </w:rPr>
        <w:t>teszem/</w:t>
      </w:r>
      <w:r w:rsidRPr="005B64D9">
        <w:rPr>
          <w:rFonts w:ascii="Cambria" w:hAnsi="Cambria"/>
          <w:b/>
          <w:spacing w:val="40"/>
          <w:sz w:val="22"/>
          <w:szCs w:val="22"/>
        </w:rPr>
        <w:t>tesszük</w:t>
      </w:r>
      <w:r w:rsidRPr="005B64D9">
        <w:rPr>
          <w:rFonts w:ascii="Cambria" w:hAnsi="Cambria"/>
          <w:b/>
          <w:sz w:val="22"/>
          <w:szCs w:val="22"/>
        </w:rPr>
        <w:t>:</w:t>
      </w:r>
    </w:p>
    <w:p w:rsidR="000152E9" w:rsidRPr="005B64D9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0152E9" w:rsidRPr="005B64D9" w:rsidRDefault="000152E9" w:rsidP="00467FBA">
      <w:pPr>
        <w:numPr>
          <w:ilvl w:val="0"/>
          <w:numId w:val="21"/>
        </w:numPr>
        <w:spacing w:line="200" w:lineRule="exact"/>
        <w:ind w:left="714" w:hanging="357"/>
        <w:jc w:val="both"/>
        <w:rPr>
          <w:rFonts w:ascii="Cambria" w:hAnsi="Cambria"/>
          <w:sz w:val="22"/>
          <w:szCs w:val="22"/>
        </w:rPr>
      </w:pPr>
      <w:r w:rsidRPr="005B64D9">
        <w:rPr>
          <w:rFonts w:ascii="Cambria" w:hAnsi="Cambria"/>
          <w:sz w:val="22"/>
          <w:szCs w:val="22"/>
        </w:rPr>
        <w:t>Nyilatkozom/nyilatkozunk a Kbt. 65. § (7) bekezdése alapján az előírt alkalmasság vonatkozásában:</w:t>
      </w:r>
    </w:p>
    <w:tbl>
      <w:tblPr>
        <w:tblpPr w:leftFromText="141" w:rightFromText="141" w:vertAnchor="text" w:horzAnchor="margin" w:tblpXSpec="center" w:tblpY="88"/>
        <w:tblW w:w="0" w:type="auto"/>
        <w:tblCellSpacing w:w="2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312"/>
        <w:gridCol w:w="4313"/>
      </w:tblGrid>
      <w:tr w:rsidR="000152E9" w:rsidRPr="005B64D9" w:rsidTr="00B2296C">
        <w:trPr>
          <w:cantSplit/>
          <w:tblCellSpacing w:w="20" w:type="dxa"/>
        </w:trPr>
        <w:tc>
          <w:tcPr>
            <w:tcW w:w="4252" w:type="dxa"/>
            <w:shd w:val="clear" w:color="auto" w:fill="C0C0C0"/>
            <w:vAlign w:val="center"/>
          </w:tcPr>
          <w:p w:rsidR="000152E9" w:rsidRPr="005B64D9" w:rsidRDefault="000152E9" w:rsidP="00B2296C">
            <w:pPr>
              <w:jc w:val="center"/>
              <w:rPr>
                <w:rFonts w:ascii="Cambria" w:hAnsi="Cambria"/>
                <w:b/>
                <w:bCs/>
              </w:rPr>
            </w:pPr>
            <w:r w:rsidRPr="005B64D9">
              <w:rPr>
                <w:rFonts w:ascii="Cambria" w:hAnsi="Cambria"/>
                <w:b/>
                <w:bCs/>
                <w:sz w:val="22"/>
                <w:szCs w:val="22"/>
              </w:rPr>
              <w:t>Annak a szervezetnek (vagy személynek) a neve, címe és elérhetősége, melynek kapacitására támaszkodva kívánja az ajánlattevő az alkalmasságát igazolni.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0152E9" w:rsidRPr="005B64D9" w:rsidRDefault="000152E9" w:rsidP="00B2296C">
            <w:pPr>
              <w:jc w:val="center"/>
              <w:rPr>
                <w:rFonts w:ascii="Cambria" w:hAnsi="Cambria"/>
                <w:b/>
                <w:bCs/>
              </w:rPr>
            </w:pPr>
            <w:r w:rsidRPr="005B64D9">
              <w:rPr>
                <w:rFonts w:ascii="Cambria" w:hAnsi="Cambria"/>
                <w:b/>
                <w:bCs/>
                <w:sz w:val="22"/>
                <w:szCs w:val="22"/>
              </w:rPr>
              <w:t xml:space="preserve">Az eljárást megindító ajánlat(tétel)i felhívás vonatkozó pontjának megjelölésével azon alkalmassági követelmény (követelmények), melynek igazolása érdekében az ajánlattevő </w:t>
            </w:r>
            <w:proofErr w:type="gramStart"/>
            <w:r w:rsidRPr="005B64D9">
              <w:rPr>
                <w:rFonts w:ascii="Cambria" w:hAnsi="Cambria"/>
                <w:b/>
                <w:bCs/>
                <w:sz w:val="22"/>
                <w:szCs w:val="22"/>
              </w:rPr>
              <w:t>ezen</w:t>
            </w:r>
            <w:proofErr w:type="gramEnd"/>
            <w:r w:rsidRPr="005B64D9">
              <w:rPr>
                <w:rFonts w:ascii="Cambria" w:hAnsi="Cambria"/>
                <w:b/>
                <w:bCs/>
                <w:sz w:val="22"/>
                <w:szCs w:val="22"/>
              </w:rPr>
              <w:t xml:space="preserve"> szervezet erőforrására (is) támaszkodik.</w:t>
            </w:r>
          </w:p>
        </w:tc>
      </w:tr>
      <w:tr w:rsidR="000152E9" w:rsidRPr="005B64D9" w:rsidTr="00B2296C">
        <w:trPr>
          <w:cantSplit/>
          <w:tblCellSpacing w:w="20" w:type="dxa"/>
        </w:trPr>
        <w:tc>
          <w:tcPr>
            <w:tcW w:w="4252" w:type="dxa"/>
          </w:tcPr>
          <w:p w:rsidR="000152E9" w:rsidRPr="005B64D9" w:rsidRDefault="000152E9" w:rsidP="00B2296C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0152E9" w:rsidRPr="005B64D9" w:rsidRDefault="000152E9" w:rsidP="00B2296C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color w:val="000000"/>
              </w:rPr>
            </w:pPr>
          </w:p>
        </w:tc>
      </w:tr>
      <w:tr w:rsidR="000152E9" w:rsidRPr="005B64D9" w:rsidTr="00B2296C">
        <w:trPr>
          <w:cantSplit/>
          <w:tblCellSpacing w:w="20" w:type="dxa"/>
        </w:trPr>
        <w:tc>
          <w:tcPr>
            <w:tcW w:w="4252" w:type="dxa"/>
          </w:tcPr>
          <w:p w:rsidR="000152E9" w:rsidRPr="005B64D9" w:rsidRDefault="000152E9" w:rsidP="00B2296C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0152E9" w:rsidRPr="005B64D9" w:rsidRDefault="000152E9" w:rsidP="00B2296C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color w:val="000000"/>
              </w:rPr>
            </w:pPr>
          </w:p>
        </w:tc>
      </w:tr>
      <w:tr w:rsidR="000152E9" w:rsidRPr="005B64D9" w:rsidTr="00B2296C">
        <w:trPr>
          <w:cantSplit/>
          <w:tblCellSpacing w:w="20" w:type="dxa"/>
        </w:trPr>
        <w:tc>
          <w:tcPr>
            <w:tcW w:w="4252" w:type="dxa"/>
          </w:tcPr>
          <w:p w:rsidR="000152E9" w:rsidRPr="005B64D9" w:rsidRDefault="000152E9" w:rsidP="00B2296C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0152E9" w:rsidRPr="005B64D9" w:rsidRDefault="000152E9" w:rsidP="00B2296C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color w:val="000000"/>
              </w:rPr>
            </w:pPr>
          </w:p>
        </w:tc>
      </w:tr>
    </w:tbl>
    <w:p w:rsidR="000152E9" w:rsidRPr="005B64D9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5B64D9" w:rsidRDefault="000152E9" w:rsidP="00467FBA">
      <w:pPr>
        <w:numPr>
          <w:ilvl w:val="0"/>
          <w:numId w:val="21"/>
        </w:numPr>
        <w:spacing w:line="360" w:lineRule="exact"/>
        <w:ind w:left="426" w:hanging="426"/>
        <w:jc w:val="both"/>
        <w:rPr>
          <w:rFonts w:ascii="Cambria" w:hAnsi="Cambria"/>
          <w:sz w:val="22"/>
          <w:szCs w:val="22"/>
        </w:rPr>
      </w:pPr>
      <w:r w:rsidRPr="005B64D9">
        <w:rPr>
          <w:rFonts w:ascii="Cambria" w:hAnsi="Cambria"/>
          <w:sz w:val="22"/>
          <w:szCs w:val="22"/>
        </w:rPr>
        <w:t>Nyilatkozom/nyilatkozunk a Kbt. 66. § (6) bekezdése alapján</w:t>
      </w:r>
      <w:r w:rsidRPr="005B64D9">
        <w:rPr>
          <w:rFonts w:ascii="Cambria" w:hAnsi="Cambria"/>
          <w:sz w:val="22"/>
          <w:szCs w:val="22"/>
          <w:vertAlign w:val="superscript"/>
        </w:rPr>
        <w:t>*</w:t>
      </w:r>
      <w:r w:rsidRPr="005B64D9">
        <w:rPr>
          <w:rFonts w:ascii="Cambria" w:hAnsi="Cambria"/>
          <w:sz w:val="22"/>
          <w:szCs w:val="22"/>
        </w:rPr>
        <w:t>:</w:t>
      </w:r>
    </w:p>
    <w:tbl>
      <w:tblPr>
        <w:tblpPr w:leftFromText="141" w:rightFromText="141" w:vertAnchor="text" w:horzAnchor="margin" w:tblpXSpec="center" w:tblpY="88"/>
        <w:tblW w:w="0" w:type="auto"/>
        <w:tblCellSpacing w:w="20" w:type="dxa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  <w:insideH w:val="single" w:sz="6" w:space="0" w:color="C0C0C0"/>
          <w:insideV w:val="single" w:sz="6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4312"/>
        <w:gridCol w:w="4313"/>
      </w:tblGrid>
      <w:tr w:rsidR="000152E9" w:rsidRPr="005B64D9" w:rsidTr="00B2296C">
        <w:trPr>
          <w:cantSplit/>
          <w:trHeight w:val="1910"/>
          <w:tblCellSpacing w:w="20" w:type="dxa"/>
        </w:trPr>
        <w:tc>
          <w:tcPr>
            <w:tcW w:w="4252" w:type="dxa"/>
            <w:shd w:val="clear" w:color="auto" w:fill="C0C0C0"/>
            <w:vAlign w:val="center"/>
          </w:tcPr>
          <w:p w:rsidR="000152E9" w:rsidRPr="005B64D9" w:rsidRDefault="000152E9" w:rsidP="00B2296C">
            <w:pPr>
              <w:jc w:val="center"/>
              <w:rPr>
                <w:rFonts w:ascii="Cambria" w:hAnsi="Cambria"/>
                <w:b/>
                <w:bCs/>
              </w:rPr>
            </w:pPr>
            <w:r w:rsidRPr="005B64D9">
              <w:rPr>
                <w:rFonts w:ascii="Cambria" w:hAnsi="Cambria"/>
                <w:b/>
                <w:bCs/>
                <w:sz w:val="22"/>
                <w:szCs w:val="22"/>
              </w:rPr>
              <w:t>A közbeszerzésnek az a része (részei), amelynek teljesítéséhez alvállalkozót veszünk igénybe.</w:t>
            </w:r>
          </w:p>
        </w:tc>
        <w:tc>
          <w:tcPr>
            <w:tcW w:w="4253" w:type="dxa"/>
            <w:shd w:val="clear" w:color="auto" w:fill="C0C0C0"/>
            <w:vAlign w:val="center"/>
          </w:tcPr>
          <w:p w:rsidR="000152E9" w:rsidRPr="005B64D9" w:rsidRDefault="000152E9" w:rsidP="00B2296C">
            <w:pPr>
              <w:jc w:val="center"/>
              <w:rPr>
                <w:rFonts w:ascii="Cambria" w:hAnsi="Cambria"/>
                <w:b/>
                <w:bCs/>
              </w:rPr>
            </w:pPr>
            <w:r w:rsidRPr="005B64D9">
              <w:rPr>
                <w:rFonts w:ascii="Cambria" w:hAnsi="Cambria"/>
                <w:b/>
                <w:bCs/>
                <w:iCs/>
                <w:sz w:val="22"/>
                <w:szCs w:val="22"/>
              </w:rPr>
              <w:t>E</w:t>
            </w:r>
            <w:r w:rsidRPr="005B64D9">
              <w:rPr>
                <w:rFonts w:ascii="Cambria" w:hAnsi="Cambria"/>
                <w:b/>
                <w:bCs/>
                <w:sz w:val="22"/>
                <w:szCs w:val="22"/>
              </w:rPr>
              <w:t>zen részek tekintetében igénybe venni kívánt és az ajánlat benyújtásakor már ismert alvállalkozók neve, címe és elérhetősége.</w:t>
            </w:r>
          </w:p>
          <w:p w:rsidR="000152E9" w:rsidRPr="005B64D9" w:rsidRDefault="000152E9" w:rsidP="00B2296C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0152E9" w:rsidRPr="005B64D9" w:rsidRDefault="000152E9" w:rsidP="00B2296C">
            <w:pPr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152E9" w:rsidRPr="005B64D9" w:rsidTr="00B2296C">
        <w:trPr>
          <w:cantSplit/>
          <w:tblCellSpacing w:w="20" w:type="dxa"/>
        </w:trPr>
        <w:tc>
          <w:tcPr>
            <w:tcW w:w="4252" w:type="dxa"/>
          </w:tcPr>
          <w:p w:rsidR="000152E9" w:rsidRPr="005B64D9" w:rsidRDefault="000152E9" w:rsidP="00B2296C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0152E9" w:rsidRPr="005B64D9" w:rsidRDefault="000152E9" w:rsidP="00B2296C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color w:val="000000"/>
              </w:rPr>
            </w:pPr>
          </w:p>
        </w:tc>
      </w:tr>
      <w:tr w:rsidR="000152E9" w:rsidRPr="005B64D9" w:rsidTr="00B2296C">
        <w:trPr>
          <w:cantSplit/>
          <w:tblCellSpacing w:w="20" w:type="dxa"/>
        </w:trPr>
        <w:tc>
          <w:tcPr>
            <w:tcW w:w="4252" w:type="dxa"/>
          </w:tcPr>
          <w:p w:rsidR="000152E9" w:rsidRPr="005B64D9" w:rsidRDefault="000152E9" w:rsidP="00B2296C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0152E9" w:rsidRPr="005B64D9" w:rsidRDefault="000152E9" w:rsidP="00B2296C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color w:val="000000"/>
              </w:rPr>
            </w:pPr>
          </w:p>
        </w:tc>
      </w:tr>
      <w:tr w:rsidR="000152E9" w:rsidRPr="005B64D9" w:rsidTr="00B2296C">
        <w:trPr>
          <w:cantSplit/>
          <w:tblCellSpacing w:w="20" w:type="dxa"/>
        </w:trPr>
        <w:tc>
          <w:tcPr>
            <w:tcW w:w="4252" w:type="dxa"/>
          </w:tcPr>
          <w:p w:rsidR="000152E9" w:rsidRPr="005B64D9" w:rsidRDefault="000152E9" w:rsidP="00B2296C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0152E9" w:rsidRPr="005B64D9" w:rsidRDefault="000152E9" w:rsidP="00B2296C">
            <w:pPr>
              <w:widowControl w:val="0"/>
              <w:ind w:left="459"/>
              <w:jc w:val="center"/>
              <w:rPr>
                <w:rFonts w:ascii="Cambria" w:hAnsi="Cambria"/>
                <w:snapToGrid w:val="0"/>
                <w:color w:val="000000"/>
              </w:rPr>
            </w:pPr>
          </w:p>
        </w:tc>
      </w:tr>
    </w:tbl>
    <w:p w:rsidR="000152E9" w:rsidRPr="005B64D9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0152E9" w:rsidRPr="005B64D9" w:rsidRDefault="004C0E3D" w:rsidP="00467FBA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</w:t>
      </w:r>
      <w:proofErr w:type="gramStart"/>
      <w:r>
        <w:rPr>
          <w:rFonts w:ascii="Cambria" w:hAnsi="Cambria"/>
          <w:sz w:val="22"/>
          <w:szCs w:val="22"/>
        </w:rPr>
        <w:t>………………..,</w:t>
      </w:r>
      <w:proofErr w:type="gramEnd"/>
      <w:r>
        <w:rPr>
          <w:rFonts w:ascii="Cambria" w:hAnsi="Cambria"/>
          <w:sz w:val="22"/>
          <w:szCs w:val="22"/>
        </w:rPr>
        <w:t xml:space="preserve"> 2017</w:t>
      </w:r>
      <w:r w:rsidR="000152E9" w:rsidRPr="005B64D9">
        <w:rPr>
          <w:rFonts w:ascii="Cambria" w:hAnsi="Cambria"/>
          <w:sz w:val="22"/>
          <w:szCs w:val="22"/>
        </w:rPr>
        <w:t>. ……………… hó … nap</w:t>
      </w:r>
    </w:p>
    <w:p w:rsidR="000152E9" w:rsidRPr="005B64D9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5B64D9" w:rsidRDefault="000152E9" w:rsidP="00467FBA">
      <w:pPr>
        <w:ind w:left="4956"/>
        <w:jc w:val="center"/>
        <w:rPr>
          <w:rFonts w:ascii="Cambria" w:hAnsi="Cambria"/>
          <w:sz w:val="22"/>
          <w:szCs w:val="22"/>
        </w:rPr>
      </w:pPr>
      <w:r w:rsidRPr="005B64D9">
        <w:rPr>
          <w:rFonts w:ascii="Cambria" w:hAnsi="Cambria"/>
          <w:sz w:val="22"/>
          <w:szCs w:val="22"/>
        </w:rPr>
        <w:t>.............……………………………</w:t>
      </w:r>
    </w:p>
    <w:p w:rsidR="000152E9" w:rsidRPr="005B64D9" w:rsidRDefault="000152E9" w:rsidP="00467FBA">
      <w:pPr>
        <w:ind w:left="4956"/>
        <w:jc w:val="center"/>
        <w:rPr>
          <w:rFonts w:ascii="Cambria" w:hAnsi="Cambria"/>
          <w:sz w:val="22"/>
          <w:szCs w:val="22"/>
        </w:rPr>
      </w:pPr>
      <w:proofErr w:type="gramStart"/>
      <w:r w:rsidRPr="005B64D9">
        <w:rPr>
          <w:rFonts w:ascii="Cambria" w:hAnsi="Cambria"/>
          <w:sz w:val="22"/>
          <w:szCs w:val="22"/>
        </w:rPr>
        <w:t>nyilatkozattételre</w:t>
      </w:r>
      <w:proofErr w:type="gramEnd"/>
      <w:r w:rsidRPr="005B64D9">
        <w:rPr>
          <w:rFonts w:ascii="Cambria" w:hAnsi="Cambria"/>
          <w:sz w:val="22"/>
          <w:szCs w:val="22"/>
        </w:rPr>
        <w:t xml:space="preserve"> jogosult(</w:t>
      </w:r>
      <w:proofErr w:type="spellStart"/>
      <w:r w:rsidRPr="005B64D9">
        <w:rPr>
          <w:rFonts w:ascii="Cambria" w:hAnsi="Cambria"/>
          <w:sz w:val="22"/>
          <w:szCs w:val="22"/>
        </w:rPr>
        <w:t>ak</w:t>
      </w:r>
      <w:proofErr w:type="spellEnd"/>
      <w:r w:rsidRPr="005B64D9">
        <w:rPr>
          <w:rFonts w:ascii="Cambria" w:hAnsi="Cambria"/>
          <w:sz w:val="22"/>
          <w:szCs w:val="22"/>
        </w:rPr>
        <w:t>) aláírása</w:t>
      </w:r>
    </w:p>
    <w:p w:rsidR="000152E9" w:rsidRDefault="000152E9" w:rsidP="00467FBA">
      <w:pPr>
        <w:ind w:right="-567"/>
        <w:rPr>
          <w:rFonts w:ascii="Cambria" w:hAnsi="Cambria"/>
        </w:rPr>
      </w:pPr>
    </w:p>
    <w:p w:rsidR="000152E9" w:rsidRPr="005B64D9" w:rsidRDefault="000152E9" w:rsidP="00467FBA">
      <w:pPr>
        <w:rPr>
          <w:rFonts w:ascii="Cambria" w:hAnsi="Cambria"/>
          <w:sz w:val="18"/>
          <w:szCs w:val="18"/>
          <w:u w:val="single"/>
        </w:rPr>
      </w:pPr>
      <w:r w:rsidRPr="005B64D9">
        <w:rPr>
          <w:rFonts w:ascii="Cambria" w:hAnsi="Cambria"/>
          <w:sz w:val="18"/>
          <w:szCs w:val="18"/>
          <w:u w:val="single"/>
        </w:rPr>
        <w:t xml:space="preserve">Megjegyzés: </w:t>
      </w:r>
    </w:p>
    <w:p w:rsidR="000152E9" w:rsidRDefault="000152E9" w:rsidP="00467FB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*     </w:t>
      </w:r>
      <w:r w:rsidRPr="005B64D9">
        <w:rPr>
          <w:rFonts w:ascii="Cambria" w:hAnsi="Cambria"/>
          <w:sz w:val="18"/>
          <w:szCs w:val="18"/>
        </w:rPr>
        <w:t xml:space="preserve">Amennyiben ajánlattevő nem veszi igénybe alvállalkozót, úgy ezt a táblázatot üresen hagyni/áthúzni/vagy ezt </w:t>
      </w:r>
      <w:proofErr w:type="gramStart"/>
      <w:r w:rsidRPr="005B64D9">
        <w:rPr>
          <w:rFonts w:ascii="Cambria" w:hAnsi="Cambria"/>
          <w:sz w:val="18"/>
          <w:szCs w:val="18"/>
        </w:rPr>
        <w:t>a</w:t>
      </w:r>
      <w:proofErr w:type="gramEnd"/>
      <w:r w:rsidRPr="005B64D9">
        <w:rPr>
          <w:rFonts w:ascii="Cambria" w:hAnsi="Cambria"/>
          <w:sz w:val="18"/>
          <w:szCs w:val="18"/>
        </w:rPr>
        <w:t xml:space="preserve"> </w:t>
      </w:r>
    </w:p>
    <w:p w:rsidR="000152E9" w:rsidRPr="005B64D9" w:rsidRDefault="000152E9" w:rsidP="00467FB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</w:t>
      </w:r>
      <w:proofErr w:type="gramStart"/>
      <w:r w:rsidRPr="005B64D9">
        <w:rPr>
          <w:rFonts w:ascii="Cambria" w:hAnsi="Cambria"/>
          <w:sz w:val="18"/>
          <w:szCs w:val="18"/>
        </w:rPr>
        <w:t>körülményt</w:t>
      </w:r>
      <w:proofErr w:type="gramEnd"/>
      <w:r w:rsidRPr="005B64D9">
        <w:rPr>
          <w:rFonts w:ascii="Cambria" w:hAnsi="Cambria"/>
          <w:sz w:val="18"/>
          <w:szCs w:val="18"/>
        </w:rPr>
        <w:t xml:space="preserve"> szövegesen feltüntetni szükséges. </w:t>
      </w:r>
    </w:p>
    <w:p w:rsidR="000152E9" w:rsidRDefault="000152E9" w:rsidP="00467FBA">
      <w:pPr>
        <w:ind w:right="-2"/>
        <w:jc w:val="righ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8"/>
          <w:szCs w:val="28"/>
        </w:rPr>
        <w:br w:type="page"/>
      </w:r>
      <w:r>
        <w:rPr>
          <w:rFonts w:ascii="Cambria" w:hAnsi="Cambria"/>
          <w:b/>
          <w:sz w:val="22"/>
          <w:szCs w:val="22"/>
        </w:rPr>
        <w:t>6</w:t>
      </w:r>
      <w:r w:rsidRPr="00B013A3">
        <w:rPr>
          <w:rFonts w:ascii="Cambria" w:hAnsi="Cambria"/>
          <w:b/>
          <w:sz w:val="22"/>
        </w:rPr>
        <w:t>. sz. minta</w:t>
      </w:r>
    </w:p>
    <w:p w:rsidR="000152E9" w:rsidRDefault="000152E9" w:rsidP="00467FBA">
      <w:pPr>
        <w:ind w:right="-2"/>
        <w:jc w:val="center"/>
        <w:rPr>
          <w:rFonts w:ascii="Cambria" w:hAnsi="Cambria"/>
          <w:sz w:val="17"/>
          <w:szCs w:val="22"/>
        </w:rPr>
      </w:pPr>
    </w:p>
    <w:p w:rsidR="000152E9" w:rsidRDefault="000152E9" w:rsidP="00467FBA">
      <w:pPr>
        <w:ind w:right="-2"/>
        <w:jc w:val="center"/>
        <w:rPr>
          <w:rFonts w:ascii="Cambria" w:hAnsi="Cambria"/>
          <w:sz w:val="17"/>
          <w:szCs w:val="22"/>
        </w:rPr>
      </w:pPr>
    </w:p>
    <w:p w:rsidR="000152E9" w:rsidRDefault="000152E9" w:rsidP="00467FBA">
      <w:pPr>
        <w:ind w:right="-2"/>
        <w:jc w:val="center"/>
        <w:rPr>
          <w:rFonts w:ascii="Cambria" w:hAnsi="Cambria"/>
          <w:sz w:val="17"/>
          <w:szCs w:val="22"/>
        </w:rPr>
      </w:pPr>
    </w:p>
    <w:p w:rsidR="000152E9" w:rsidRPr="00636766" w:rsidRDefault="000152E9" w:rsidP="00467FBA">
      <w:pPr>
        <w:ind w:right="-2"/>
        <w:jc w:val="center"/>
        <w:rPr>
          <w:rFonts w:ascii="Cambria" w:hAnsi="Cambria"/>
          <w:b/>
          <w:caps/>
          <w:sz w:val="22"/>
          <w:szCs w:val="22"/>
          <w:vertAlign w:val="superscript"/>
        </w:rPr>
      </w:pPr>
      <w:r>
        <w:rPr>
          <w:rFonts w:ascii="Cambria" w:hAnsi="Cambria"/>
          <w:b/>
          <w:caps/>
          <w:sz w:val="22"/>
          <w:szCs w:val="22"/>
        </w:rPr>
        <w:t xml:space="preserve">Nyilatkozat </w:t>
      </w:r>
      <w:proofErr w:type="gramStart"/>
      <w:r>
        <w:rPr>
          <w:rFonts w:ascii="Cambria" w:hAnsi="Cambria"/>
          <w:b/>
          <w:caps/>
          <w:sz w:val="22"/>
          <w:szCs w:val="22"/>
        </w:rPr>
        <w:t>a</w:t>
      </w:r>
      <w:proofErr w:type="gramEnd"/>
      <w:r>
        <w:rPr>
          <w:rFonts w:ascii="Cambria" w:hAnsi="Cambria"/>
          <w:b/>
          <w:caps/>
          <w:sz w:val="22"/>
          <w:szCs w:val="22"/>
        </w:rPr>
        <w:t xml:space="preserve"> kizáró okokról</w:t>
      </w:r>
      <w:r w:rsidR="00ED279E">
        <w:rPr>
          <w:rFonts w:ascii="Cambria" w:hAnsi="Cambria"/>
          <w:b/>
          <w:caps/>
          <w:sz w:val="22"/>
          <w:szCs w:val="22"/>
        </w:rPr>
        <w:t>*</w:t>
      </w:r>
    </w:p>
    <w:p w:rsidR="000152E9" w:rsidRDefault="000152E9" w:rsidP="00467FBA">
      <w:pPr>
        <w:jc w:val="center"/>
        <w:rPr>
          <w:rFonts w:ascii="Cambria" w:hAnsi="Cambria"/>
          <w:b/>
          <w:sz w:val="22"/>
          <w:szCs w:val="22"/>
        </w:rPr>
      </w:pPr>
      <w:r w:rsidRPr="006E0C9C">
        <w:rPr>
          <w:rFonts w:ascii="Cambria" w:hAnsi="Cambria"/>
          <w:b/>
          <w:sz w:val="22"/>
          <w:szCs w:val="22"/>
        </w:rPr>
        <w:t>(Kötelező benyújtani)</w:t>
      </w:r>
    </w:p>
    <w:p w:rsidR="000152E9" w:rsidRDefault="000152E9" w:rsidP="00467FBA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</w:p>
    <w:p w:rsidR="00563593" w:rsidRPr="00563593" w:rsidRDefault="00563593" w:rsidP="00563593">
      <w:pPr>
        <w:jc w:val="both"/>
        <w:rPr>
          <w:rFonts w:ascii="Cambria" w:hAnsi="Cambria"/>
          <w:i/>
          <w:sz w:val="22"/>
          <w:szCs w:val="20"/>
        </w:rPr>
      </w:pPr>
      <w:r>
        <w:rPr>
          <w:rFonts w:ascii="Cambria" w:hAnsi="Cambria"/>
          <w:sz w:val="22"/>
          <w:szCs w:val="22"/>
        </w:rPr>
        <w:t xml:space="preserve">Alulírott, mint a (cég megnevezése, </w:t>
      </w:r>
      <w:proofErr w:type="gramStart"/>
      <w:r>
        <w:rPr>
          <w:rFonts w:ascii="Cambria" w:hAnsi="Cambria"/>
          <w:sz w:val="22"/>
          <w:szCs w:val="22"/>
        </w:rPr>
        <w:t>címe …</w:t>
      </w:r>
      <w:proofErr w:type="gramEnd"/>
      <w:r>
        <w:rPr>
          <w:rFonts w:ascii="Cambria" w:hAnsi="Cambria"/>
          <w:sz w:val="22"/>
          <w:szCs w:val="22"/>
        </w:rPr>
        <w:t xml:space="preserve">………………………………………………….) kötelezettség vállalásra feljogosított vezetője/vezetői kijelentem/kijelentjük, hogy a </w:t>
      </w:r>
      <w:proofErr w:type="spellStart"/>
      <w:r w:rsidRPr="00481084">
        <w:rPr>
          <w:rFonts w:ascii="Cambria" w:hAnsi="Cambria"/>
          <w:b/>
          <w:sz w:val="22"/>
          <w:szCs w:val="22"/>
        </w:rPr>
        <w:t>Lumniczer</w:t>
      </w:r>
      <w:proofErr w:type="spellEnd"/>
      <w:r w:rsidRPr="00481084">
        <w:rPr>
          <w:rFonts w:ascii="Cambria" w:hAnsi="Cambria"/>
          <w:b/>
          <w:sz w:val="22"/>
          <w:szCs w:val="22"/>
        </w:rPr>
        <w:t xml:space="preserve"> Sándor </w:t>
      </w:r>
      <w:proofErr w:type="spellStart"/>
      <w:r w:rsidRPr="00481084">
        <w:rPr>
          <w:rFonts w:ascii="Cambria" w:hAnsi="Cambria"/>
          <w:b/>
          <w:sz w:val="22"/>
          <w:szCs w:val="22"/>
        </w:rPr>
        <w:t>Kórház-Rendelőintézet</w:t>
      </w:r>
      <w:proofErr w:type="spellEnd"/>
      <w:r>
        <w:rPr>
          <w:rFonts w:ascii="Cambria" w:hAnsi="Cambria"/>
          <w:sz w:val="22"/>
          <w:szCs w:val="22"/>
        </w:rPr>
        <w:t xml:space="preserve"> (9330 Kapuvár, dr. </w:t>
      </w:r>
      <w:proofErr w:type="spellStart"/>
      <w:r>
        <w:rPr>
          <w:rFonts w:ascii="Cambria" w:hAnsi="Cambria"/>
          <w:sz w:val="22"/>
          <w:szCs w:val="22"/>
        </w:rPr>
        <w:t>Lumniczer</w:t>
      </w:r>
      <w:proofErr w:type="spellEnd"/>
      <w:r>
        <w:rPr>
          <w:rFonts w:ascii="Cambria" w:hAnsi="Cambria"/>
          <w:sz w:val="22"/>
          <w:szCs w:val="22"/>
        </w:rPr>
        <w:t xml:space="preserve"> S. </w:t>
      </w:r>
      <w:proofErr w:type="gramStart"/>
      <w:r>
        <w:rPr>
          <w:rFonts w:ascii="Cambria" w:hAnsi="Cambria"/>
          <w:sz w:val="22"/>
          <w:szCs w:val="22"/>
        </w:rPr>
        <w:t>u.</w:t>
      </w:r>
      <w:proofErr w:type="gramEnd"/>
      <w:r>
        <w:rPr>
          <w:rFonts w:ascii="Cambria" w:hAnsi="Cambria"/>
          <w:sz w:val="22"/>
          <w:szCs w:val="22"/>
        </w:rPr>
        <w:t xml:space="preserve"> 10.) által </w:t>
      </w:r>
      <w:r w:rsidRPr="009250AD">
        <w:rPr>
          <w:rFonts w:ascii="Cambria" w:hAnsi="Cambria"/>
          <w:sz w:val="22"/>
          <w:szCs w:val="23"/>
        </w:rPr>
        <w:t>2016. december hó 16. napján a Közbeszerzési Értesítő 145. számában K.É. 15376 szám alatt közzétett eljárást megindító felhívása alapján</w:t>
      </w:r>
      <w:r>
        <w:rPr>
          <w:rFonts w:ascii="Cambria" w:hAnsi="Cambria"/>
          <w:sz w:val="22"/>
          <w:szCs w:val="22"/>
        </w:rPr>
        <w:t xml:space="preserve">, amelynek tárgya </w:t>
      </w:r>
      <w:r w:rsidRPr="00382C2D">
        <w:rPr>
          <w:rFonts w:ascii="Cambria" w:hAnsi="Cambria"/>
          <w:b/>
          <w:sz w:val="22"/>
        </w:rPr>
        <w:t xml:space="preserve">„Adásvételi szerződés sterilizáló berendezések szállítására, telepítésére, üzembe helyezésére és a kezelőszemélyzet </w:t>
      </w:r>
      <w:r>
        <w:rPr>
          <w:rFonts w:ascii="Cambria" w:hAnsi="Cambria"/>
          <w:b/>
          <w:sz w:val="22"/>
        </w:rPr>
        <w:t>helyszíni b</w:t>
      </w:r>
      <w:r w:rsidRPr="00382C2D">
        <w:rPr>
          <w:rFonts w:ascii="Cambria" w:hAnsi="Cambria"/>
          <w:b/>
          <w:sz w:val="22"/>
        </w:rPr>
        <w:t xml:space="preserve">etanítására a </w:t>
      </w:r>
      <w:proofErr w:type="spellStart"/>
      <w:r w:rsidRPr="00382C2D">
        <w:rPr>
          <w:rFonts w:ascii="Cambria" w:hAnsi="Cambria"/>
          <w:b/>
          <w:sz w:val="22"/>
        </w:rPr>
        <w:t>Lumniczer</w:t>
      </w:r>
      <w:proofErr w:type="spellEnd"/>
      <w:r w:rsidRPr="00382C2D">
        <w:rPr>
          <w:rFonts w:ascii="Cambria" w:hAnsi="Cambria"/>
          <w:b/>
          <w:sz w:val="22"/>
        </w:rPr>
        <w:t xml:space="preserve"> Sándor </w:t>
      </w:r>
      <w:proofErr w:type="spellStart"/>
      <w:r w:rsidRPr="00382C2D">
        <w:rPr>
          <w:rFonts w:ascii="Cambria" w:hAnsi="Cambria"/>
          <w:b/>
          <w:sz w:val="22"/>
        </w:rPr>
        <w:t>Kórház-Rendelőintézet</w:t>
      </w:r>
      <w:proofErr w:type="spellEnd"/>
      <w:r w:rsidRPr="00382C2D">
        <w:rPr>
          <w:rFonts w:ascii="Cambria" w:hAnsi="Cambria"/>
          <w:b/>
          <w:sz w:val="22"/>
        </w:rPr>
        <w:t xml:space="preserve"> részére”</w:t>
      </w:r>
    </w:p>
    <w:p w:rsidR="000152E9" w:rsidRPr="00481084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5B64D9" w:rsidRDefault="000152E9" w:rsidP="00467FBA">
      <w:pPr>
        <w:jc w:val="center"/>
        <w:rPr>
          <w:rFonts w:ascii="Cambria" w:hAnsi="Cambria"/>
          <w:b/>
          <w:sz w:val="22"/>
          <w:szCs w:val="22"/>
        </w:rPr>
      </w:pPr>
      <w:proofErr w:type="gramStart"/>
      <w:r w:rsidRPr="005B64D9">
        <w:rPr>
          <w:rFonts w:ascii="Cambria" w:hAnsi="Cambria"/>
          <w:b/>
          <w:spacing w:val="40"/>
          <w:sz w:val="22"/>
          <w:szCs w:val="22"/>
        </w:rPr>
        <w:t>az</w:t>
      </w:r>
      <w:proofErr w:type="gramEnd"/>
      <w:r w:rsidRPr="005B64D9">
        <w:rPr>
          <w:rFonts w:ascii="Cambria" w:hAnsi="Cambria"/>
          <w:b/>
          <w:spacing w:val="40"/>
          <w:sz w:val="22"/>
          <w:szCs w:val="22"/>
        </w:rPr>
        <w:t xml:space="preserve"> alábbi nyilatkozatot </w:t>
      </w:r>
      <w:r>
        <w:rPr>
          <w:rFonts w:ascii="Cambria" w:hAnsi="Cambria"/>
          <w:b/>
          <w:spacing w:val="40"/>
          <w:sz w:val="22"/>
          <w:szCs w:val="22"/>
        </w:rPr>
        <w:t>teszem/</w:t>
      </w:r>
      <w:r w:rsidRPr="005B64D9">
        <w:rPr>
          <w:rFonts w:ascii="Cambria" w:hAnsi="Cambria"/>
          <w:b/>
          <w:spacing w:val="40"/>
          <w:sz w:val="22"/>
          <w:szCs w:val="22"/>
        </w:rPr>
        <w:t>tesszük</w:t>
      </w:r>
      <w:r w:rsidRPr="005B64D9">
        <w:rPr>
          <w:rFonts w:ascii="Cambria" w:hAnsi="Cambria"/>
          <w:b/>
          <w:sz w:val="22"/>
          <w:szCs w:val="22"/>
        </w:rPr>
        <w:t>:</w:t>
      </w:r>
    </w:p>
    <w:p w:rsidR="000152E9" w:rsidRDefault="000152E9" w:rsidP="00467FBA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</w:p>
    <w:p w:rsidR="000152E9" w:rsidRDefault="000152E9" w:rsidP="00467FBA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Kijelentem/kijelentjük, hogy az ajánlattevő nem áll a Kbt. 62. § (1) és (2) bekezdésében meghatározott kizáró ok/okok hatálya alatt.</w:t>
      </w:r>
    </w:p>
    <w:p w:rsidR="000152E9" w:rsidRDefault="000152E9" w:rsidP="00467FBA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Kijelentem/kijelentjük a Kbt. 62. § (1) bekezdés </w:t>
      </w:r>
      <w:proofErr w:type="spellStart"/>
      <w:r>
        <w:rPr>
          <w:rFonts w:ascii="Cambria" w:hAnsi="Cambria"/>
          <w:sz w:val="22"/>
          <w:szCs w:val="22"/>
        </w:rPr>
        <w:t>kb</w:t>
      </w:r>
      <w:proofErr w:type="spellEnd"/>
      <w:r>
        <w:rPr>
          <w:rFonts w:ascii="Cambria" w:hAnsi="Cambria"/>
          <w:sz w:val="22"/>
          <w:szCs w:val="22"/>
        </w:rPr>
        <w:t xml:space="preserve">) alpontja tekintetében ajánlattevő </w:t>
      </w:r>
    </w:p>
    <w:p w:rsidR="000152E9" w:rsidRDefault="000152E9" w:rsidP="00467FBA">
      <w:pPr>
        <w:numPr>
          <w:ilvl w:val="0"/>
          <w:numId w:val="3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olyan társaságnak minősül, melyet nem jegyeznek szabályozott tőzsdén*</w:t>
      </w:r>
      <w:r w:rsidR="00ED279E">
        <w:rPr>
          <w:rFonts w:ascii="Cambria" w:hAnsi="Cambria"/>
          <w:sz w:val="22"/>
          <w:szCs w:val="22"/>
        </w:rPr>
        <w:t>*</w:t>
      </w:r>
    </w:p>
    <w:p w:rsidR="000152E9" w:rsidRDefault="000152E9" w:rsidP="00467FBA">
      <w:pPr>
        <w:numPr>
          <w:ilvl w:val="0"/>
          <w:numId w:val="3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olyan társaságnak minősül, melyet szabályozott tőzsdén jegyeznek*</w:t>
      </w:r>
      <w:r w:rsidR="00ED279E">
        <w:rPr>
          <w:rFonts w:ascii="Cambria" w:hAnsi="Cambria"/>
          <w:sz w:val="22"/>
          <w:szCs w:val="22"/>
        </w:rPr>
        <w:t>*</w:t>
      </w:r>
      <w:r>
        <w:rPr>
          <w:rFonts w:ascii="Cambria" w:hAnsi="Cambria"/>
          <w:sz w:val="22"/>
          <w:szCs w:val="22"/>
        </w:rPr>
        <w:t>.</w:t>
      </w:r>
    </w:p>
    <w:p w:rsidR="000152E9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0152E9" w:rsidRPr="00110F4C" w:rsidRDefault="000152E9" w:rsidP="00467FBA">
      <w:pPr>
        <w:numPr>
          <w:ilvl w:val="0"/>
          <w:numId w:val="3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Ha szabályozott tőzsdén nem jegyzik, úgy a 2007. évi CXXXVI. tv. 3. § r) pont </w:t>
      </w:r>
      <w:proofErr w:type="spellStart"/>
      <w:r>
        <w:rPr>
          <w:rFonts w:ascii="Cambria" w:hAnsi="Cambria"/>
          <w:sz w:val="22"/>
          <w:szCs w:val="22"/>
        </w:rPr>
        <w:t>ra</w:t>
      </w:r>
      <w:proofErr w:type="spellEnd"/>
      <w:r>
        <w:rPr>
          <w:rFonts w:ascii="Cambria" w:hAnsi="Cambria"/>
          <w:sz w:val="22"/>
          <w:szCs w:val="22"/>
        </w:rPr>
        <w:t>)</w:t>
      </w:r>
      <w:proofErr w:type="spellStart"/>
      <w:r>
        <w:rPr>
          <w:rFonts w:ascii="Cambria" w:hAnsi="Cambria"/>
          <w:sz w:val="22"/>
          <w:szCs w:val="22"/>
        </w:rPr>
        <w:t>-rb</w:t>
      </w:r>
      <w:proofErr w:type="spellEnd"/>
      <w:r>
        <w:rPr>
          <w:rFonts w:ascii="Cambria" w:hAnsi="Cambria"/>
          <w:sz w:val="22"/>
          <w:szCs w:val="22"/>
        </w:rPr>
        <w:t xml:space="preserve">) vagy </w:t>
      </w:r>
      <w:proofErr w:type="spellStart"/>
      <w:r>
        <w:rPr>
          <w:rFonts w:ascii="Cambria" w:hAnsi="Cambria"/>
          <w:sz w:val="22"/>
          <w:szCs w:val="22"/>
        </w:rPr>
        <w:t>rc</w:t>
      </w:r>
      <w:proofErr w:type="spellEnd"/>
      <w:r>
        <w:rPr>
          <w:rFonts w:ascii="Cambria" w:hAnsi="Cambria"/>
          <w:sz w:val="22"/>
          <w:szCs w:val="22"/>
        </w:rPr>
        <w:t>)</w:t>
      </w:r>
      <w:proofErr w:type="spellStart"/>
      <w:r>
        <w:rPr>
          <w:rFonts w:ascii="Cambria" w:hAnsi="Cambria"/>
          <w:sz w:val="22"/>
          <w:szCs w:val="22"/>
        </w:rPr>
        <w:t>-rd</w:t>
      </w:r>
      <w:proofErr w:type="spellEnd"/>
      <w:r>
        <w:rPr>
          <w:rFonts w:ascii="Cambria" w:hAnsi="Cambria"/>
          <w:sz w:val="22"/>
          <w:szCs w:val="22"/>
        </w:rPr>
        <w:t>) alpontjai alapján differenciált tényleges tulajdonosok neve, lakcíme*</w:t>
      </w:r>
      <w:r w:rsidR="00ED279E">
        <w:rPr>
          <w:rFonts w:ascii="Cambria" w:hAnsi="Cambria"/>
          <w:sz w:val="22"/>
          <w:szCs w:val="22"/>
        </w:rPr>
        <w:t>*</w:t>
      </w:r>
    </w:p>
    <w:p w:rsidR="000152E9" w:rsidRDefault="000152E9" w:rsidP="00467FBA">
      <w:pPr>
        <w:ind w:left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0152E9" w:rsidRDefault="000152E9" w:rsidP="00467FBA">
      <w:pPr>
        <w:ind w:left="709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43148B" w:rsidRDefault="0043148B" w:rsidP="00467FBA">
      <w:pPr>
        <w:ind w:left="709"/>
        <w:jc w:val="both"/>
        <w:rPr>
          <w:rFonts w:ascii="Cambria" w:hAnsi="Cambria"/>
          <w:sz w:val="22"/>
          <w:szCs w:val="22"/>
        </w:rPr>
      </w:pPr>
    </w:p>
    <w:p w:rsidR="0043148B" w:rsidRDefault="0043148B" w:rsidP="0043148B">
      <w:pPr>
        <w:numPr>
          <w:ilvl w:val="0"/>
          <w:numId w:val="32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 Kbt. 62. § (1) k) bekezdés </w:t>
      </w:r>
      <w:proofErr w:type="spellStart"/>
      <w:r w:rsidR="00DB0A88">
        <w:rPr>
          <w:rFonts w:ascii="Cambria" w:hAnsi="Cambria"/>
          <w:sz w:val="22"/>
          <w:szCs w:val="22"/>
        </w:rPr>
        <w:t>kc</w:t>
      </w:r>
      <w:proofErr w:type="spellEnd"/>
      <w:r w:rsidR="00DB0A88">
        <w:rPr>
          <w:rFonts w:ascii="Cambria" w:hAnsi="Cambria"/>
          <w:sz w:val="22"/>
          <w:szCs w:val="22"/>
        </w:rPr>
        <w:t>) alpontjára vonatkozóan az alábbiak szerint</w:t>
      </w:r>
      <w:r w:rsidR="00ED279E">
        <w:rPr>
          <w:rFonts w:ascii="Cambria" w:hAnsi="Cambria"/>
          <w:sz w:val="22"/>
          <w:szCs w:val="22"/>
        </w:rPr>
        <w:t>**</w:t>
      </w:r>
      <w:r w:rsidR="00DB0A88">
        <w:rPr>
          <w:rFonts w:ascii="Cambria" w:hAnsi="Cambria"/>
          <w:sz w:val="22"/>
          <w:szCs w:val="22"/>
        </w:rPr>
        <w:t xml:space="preserve">: </w:t>
      </w:r>
    </w:p>
    <w:p w:rsidR="00DB0A88" w:rsidRDefault="00DB0A88" w:rsidP="00DB0A88">
      <w:pPr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Nincsen olyan jogi személy, vagy személyes joga szerint jogképes szervezet, amely az ajánlattevőben közvetetten vagy közvetlenül </w:t>
      </w:r>
      <w:proofErr w:type="gramStart"/>
      <w:r>
        <w:rPr>
          <w:rFonts w:ascii="Cambria" w:hAnsi="Cambria"/>
          <w:sz w:val="22"/>
          <w:szCs w:val="22"/>
        </w:rPr>
        <w:t>több, mint</w:t>
      </w:r>
      <w:proofErr w:type="gramEnd"/>
      <w:r>
        <w:rPr>
          <w:rFonts w:ascii="Cambria" w:hAnsi="Cambria"/>
          <w:sz w:val="22"/>
          <w:szCs w:val="22"/>
        </w:rPr>
        <w:t xml:space="preserve"> 25 %-os tulajdoni résszel, vagy szavazati joggal rendelkezik, vagy </w:t>
      </w:r>
    </w:p>
    <w:p w:rsidR="00DB0A88" w:rsidRDefault="00DB0A88" w:rsidP="00DB0A88">
      <w:pPr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van olyan jogi személy, vagy személyes joga szerint jogképes szervezet, amely az ajánlattevőben közvetetten, vagy közvetlenül </w:t>
      </w:r>
      <w:proofErr w:type="gramStart"/>
      <w:r>
        <w:rPr>
          <w:rFonts w:ascii="Cambria" w:hAnsi="Cambria"/>
          <w:sz w:val="22"/>
          <w:szCs w:val="22"/>
        </w:rPr>
        <w:t>több, mint</w:t>
      </w:r>
      <w:proofErr w:type="gramEnd"/>
      <w:r>
        <w:rPr>
          <w:rFonts w:ascii="Cambria" w:hAnsi="Cambria"/>
          <w:sz w:val="22"/>
          <w:szCs w:val="22"/>
        </w:rPr>
        <w:t xml:space="preserve"> 25%-os tulajdoni résszel, vagy szavazati joggal rendelkezik, ezen szervezet megnevezése és székhelye</w:t>
      </w:r>
    </w:p>
    <w:p w:rsidR="00DB0A88" w:rsidRDefault="00DB0A88" w:rsidP="00DB0A88">
      <w:pPr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DB0A88" w:rsidRDefault="00DB0A88" w:rsidP="00DB0A88">
      <w:pPr>
        <w:ind w:left="72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Ajánlattevőkent ezúton nyilatkozom, hogy ezen szervezet vonatkozásában a Kbt. 62. § (1) k) bekezdés </w:t>
      </w:r>
      <w:proofErr w:type="spellStart"/>
      <w:r>
        <w:rPr>
          <w:rFonts w:ascii="Cambria" w:hAnsi="Cambria"/>
          <w:sz w:val="22"/>
          <w:szCs w:val="22"/>
        </w:rPr>
        <w:t>kb</w:t>
      </w:r>
      <w:proofErr w:type="spellEnd"/>
      <w:r>
        <w:rPr>
          <w:rFonts w:ascii="Cambria" w:hAnsi="Cambria"/>
          <w:sz w:val="22"/>
          <w:szCs w:val="22"/>
        </w:rPr>
        <w:t xml:space="preserve">) alpontjában hivatkozott kizáró feltételek nem állnak fenn. </w:t>
      </w:r>
    </w:p>
    <w:p w:rsidR="000152E9" w:rsidRDefault="000152E9" w:rsidP="00467FBA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</w:p>
    <w:p w:rsidR="000152E9" w:rsidRDefault="000152E9" w:rsidP="00467FBA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</w:p>
    <w:p w:rsidR="000152E9" w:rsidRPr="005B64D9" w:rsidRDefault="004C0E3D" w:rsidP="00467FBA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</w:t>
      </w:r>
      <w:proofErr w:type="gramStart"/>
      <w:r>
        <w:rPr>
          <w:rFonts w:ascii="Cambria" w:hAnsi="Cambria"/>
          <w:sz w:val="22"/>
          <w:szCs w:val="22"/>
        </w:rPr>
        <w:t>………………..,</w:t>
      </w:r>
      <w:proofErr w:type="gramEnd"/>
      <w:r>
        <w:rPr>
          <w:rFonts w:ascii="Cambria" w:hAnsi="Cambria"/>
          <w:sz w:val="22"/>
          <w:szCs w:val="22"/>
        </w:rPr>
        <w:t xml:space="preserve"> 2017</w:t>
      </w:r>
      <w:r w:rsidR="000152E9" w:rsidRPr="005B64D9">
        <w:rPr>
          <w:rFonts w:ascii="Cambria" w:hAnsi="Cambria"/>
          <w:sz w:val="22"/>
          <w:szCs w:val="22"/>
        </w:rPr>
        <w:t>. ……………… hó … nap</w:t>
      </w:r>
    </w:p>
    <w:p w:rsidR="000152E9" w:rsidRPr="005B64D9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5B64D9" w:rsidRDefault="000152E9" w:rsidP="00467FBA">
      <w:pPr>
        <w:ind w:left="4956"/>
        <w:jc w:val="center"/>
        <w:rPr>
          <w:rFonts w:ascii="Cambria" w:hAnsi="Cambria"/>
          <w:sz w:val="22"/>
          <w:szCs w:val="22"/>
        </w:rPr>
      </w:pPr>
      <w:r w:rsidRPr="005B64D9">
        <w:rPr>
          <w:rFonts w:ascii="Cambria" w:hAnsi="Cambria"/>
          <w:sz w:val="22"/>
          <w:szCs w:val="22"/>
        </w:rPr>
        <w:t>.............……………………………</w:t>
      </w:r>
    </w:p>
    <w:p w:rsidR="000152E9" w:rsidRPr="005B64D9" w:rsidRDefault="000152E9" w:rsidP="00467FBA">
      <w:pPr>
        <w:ind w:left="4956"/>
        <w:jc w:val="center"/>
        <w:rPr>
          <w:rFonts w:ascii="Cambria" w:hAnsi="Cambria"/>
          <w:sz w:val="22"/>
          <w:szCs w:val="22"/>
        </w:rPr>
      </w:pPr>
      <w:proofErr w:type="gramStart"/>
      <w:r w:rsidRPr="005B64D9">
        <w:rPr>
          <w:rFonts w:ascii="Cambria" w:hAnsi="Cambria"/>
          <w:sz w:val="22"/>
          <w:szCs w:val="22"/>
        </w:rPr>
        <w:t>nyilatkozattételre</w:t>
      </w:r>
      <w:proofErr w:type="gramEnd"/>
      <w:r w:rsidRPr="005B64D9">
        <w:rPr>
          <w:rFonts w:ascii="Cambria" w:hAnsi="Cambria"/>
          <w:sz w:val="22"/>
          <w:szCs w:val="22"/>
        </w:rPr>
        <w:t xml:space="preserve"> jogosult(</w:t>
      </w:r>
      <w:proofErr w:type="spellStart"/>
      <w:r w:rsidRPr="005B64D9">
        <w:rPr>
          <w:rFonts w:ascii="Cambria" w:hAnsi="Cambria"/>
          <w:sz w:val="22"/>
          <w:szCs w:val="22"/>
        </w:rPr>
        <w:t>ak</w:t>
      </w:r>
      <w:proofErr w:type="spellEnd"/>
      <w:r w:rsidRPr="005B64D9">
        <w:rPr>
          <w:rFonts w:ascii="Cambria" w:hAnsi="Cambria"/>
          <w:sz w:val="22"/>
          <w:szCs w:val="22"/>
        </w:rPr>
        <w:t>) aláírása</w:t>
      </w:r>
    </w:p>
    <w:p w:rsidR="000152E9" w:rsidRDefault="000152E9" w:rsidP="00467FBA">
      <w:pPr>
        <w:jc w:val="center"/>
        <w:rPr>
          <w:rFonts w:ascii="Cambria" w:hAnsi="Cambria"/>
          <w:b/>
          <w:sz w:val="22"/>
          <w:szCs w:val="22"/>
        </w:rPr>
      </w:pPr>
    </w:p>
    <w:p w:rsidR="000152E9" w:rsidRPr="00110F4C" w:rsidRDefault="000152E9" w:rsidP="00467FBA">
      <w:pPr>
        <w:rPr>
          <w:rFonts w:ascii="Cambria" w:hAnsi="Cambria"/>
          <w:sz w:val="18"/>
          <w:szCs w:val="18"/>
          <w:u w:val="single"/>
        </w:rPr>
      </w:pPr>
      <w:r w:rsidRPr="00110F4C">
        <w:rPr>
          <w:rFonts w:ascii="Cambria" w:hAnsi="Cambria"/>
          <w:sz w:val="18"/>
          <w:szCs w:val="18"/>
          <w:u w:val="single"/>
        </w:rPr>
        <w:t xml:space="preserve">Megjegyzés: </w:t>
      </w:r>
    </w:p>
    <w:p w:rsidR="00ED279E" w:rsidRDefault="00ED279E" w:rsidP="00ED279E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*Közös ajánlattétel esetén a nyilatkozatot minden közös ajánlattevőnek ki kell töltenie.</w:t>
      </w:r>
    </w:p>
    <w:p w:rsidR="000152E9" w:rsidRDefault="000152E9" w:rsidP="00467FBA">
      <w:pPr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*</w:t>
      </w:r>
      <w:r w:rsidR="00ED279E">
        <w:rPr>
          <w:rFonts w:ascii="Cambria" w:hAnsi="Cambria"/>
          <w:sz w:val="18"/>
          <w:szCs w:val="18"/>
        </w:rPr>
        <w:t>*</w:t>
      </w:r>
      <w:r w:rsidRPr="00110F4C">
        <w:rPr>
          <w:rFonts w:ascii="Cambria" w:hAnsi="Cambria"/>
          <w:sz w:val="18"/>
          <w:szCs w:val="18"/>
        </w:rPr>
        <w:t xml:space="preserve">Értelemszerűen aláhúzással kérjük kitölteni. </w:t>
      </w:r>
    </w:p>
    <w:p w:rsidR="000152E9" w:rsidRPr="006A7AD4" w:rsidRDefault="000152E9" w:rsidP="00467FBA">
      <w:pPr>
        <w:shd w:val="clear" w:color="auto" w:fill="FFFFFF"/>
        <w:ind w:firstLine="240"/>
        <w:jc w:val="both"/>
        <w:rPr>
          <w:rFonts w:ascii="Cambria" w:hAnsi="Cambria" w:cs="Tahoma"/>
          <w:sz w:val="18"/>
          <w:szCs w:val="18"/>
        </w:rPr>
      </w:pPr>
      <w:r w:rsidRPr="0036600F">
        <w:rPr>
          <w:rFonts w:ascii="Cambria" w:hAnsi="Cambria"/>
          <w:sz w:val="18"/>
          <w:szCs w:val="18"/>
        </w:rPr>
        <w:t xml:space="preserve">2007. évi CXXXVI. tv. 3. § </w:t>
      </w:r>
      <w:r w:rsidRPr="006A7AD4">
        <w:rPr>
          <w:rFonts w:ascii="Cambria" w:hAnsi="Cambria" w:cs="Tahoma"/>
          <w:i/>
          <w:iCs/>
          <w:sz w:val="18"/>
          <w:szCs w:val="18"/>
        </w:rPr>
        <w:t>r) tényleges tulajdonos:</w:t>
      </w:r>
    </w:p>
    <w:p w:rsidR="000152E9" w:rsidRPr="006A7AD4" w:rsidRDefault="000152E9" w:rsidP="00467FBA">
      <w:pPr>
        <w:shd w:val="clear" w:color="auto" w:fill="FFFFFF"/>
        <w:ind w:firstLine="240"/>
        <w:jc w:val="both"/>
        <w:rPr>
          <w:rFonts w:ascii="Cambria" w:hAnsi="Cambria" w:cs="Tahoma"/>
          <w:sz w:val="18"/>
          <w:szCs w:val="18"/>
        </w:rPr>
      </w:pPr>
      <w:proofErr w:type="spellStart"/>
      <w:r w:rsidRPr="006A7AD4">
        <w:rPr>
          <w:rFonts w:ascii="Cambria" w:hAnsi="Cambria" w:cs="Tahoma"/>
          <w:i/>
          <w:iCs/>
          <w:sz w:val="18"/>
          <w:szCs w:val="18"/>
        </w:rPr>
        <w:t>ra</w:t>
      </w:r>
      <w:proofErr w:type="spellEnd"/>
      <w:r w:rsidRPr="006A7AD4">
        <w:rPr>
          <w:rFonts w:ascii="Cambria" w:hAnsi="Cambria" w:cs="Tahoma"/>
          <w:i/>
          <w:iCs/>
          <w:sz w:val="18"/>
          <w:szCs w:val="18"/>
        </w:rPr>
        <w:t>) </w:t>
      </w:r>
      <w:r w:rsidRPr="006A7AD4">
        <w:rPr>
          <w:rFonts w:ascii="Cambria" w:hAnsi="Cambria" w:cs="Tahoma"/>
          <w:sz w:val="18"/>
          <w:szCs w:val="18"/>
        </w:rPr>
        <w:t>az a természetes személy, aki jogi személyben vagy jogi személyiséggel nem rendelkező szervezetben közvetlenül vagy - a Polgári Törvénykönyvről szóló 2013. évi V. törvény (a továbbiakban: Ptk.) 8:2. 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0152E9" w:rsidRPr="006A7AD4" w:rsidRDefault="000152E9" w:rsidP="00467FBA">
      <w:pPr>
        <w:shd w:val="clear" w:color="auto" w:fill="FFFFFF"/>
        <w:ind w:firstLine="240"/>
        <w:jc w:val="both"/>
        <w:rPr>
          <w:rFonts w:ascii="Cambria" w:hAnsi="Cambria" w:cs="Tahoma"/>
          <w:sz w:val="18"/>
          <w:szCs w:val="18"/>
        </w:rPr>
      </w:pPr>
      <w:proofErr w:type="spellStart"/>
      <w:r w:rsidRPr="006A7AD4">
        <w:rPr>
          <w:rFonts w:ascii="Cambria" w:hAnsi="Cambria" w:cs="Tahoma"/>
          <w:i/>
          <w:iCs/>
          <w:sz w:val="18"/>
          <w:szCs w:val="18"/>
        </w:rPr>
        <w:t>rb</w:t>
      </w:r>
      <w:proofErr w:type="spellEnd"/>
      <w:r w:rsidRPr="006A7AD4">
        <w:rPr>
          <w:rFonts w:ascii="Cambria" w:hAnsi="Cambria" w:cs="Tahoma"/>
          <w:i/>
          <w:iCs/>
          <w:sz w:val="18"/>
          <w:szCs w:val="18"/>
        </w:rPr>
        <w:t>) </w:t>
      </w:r>
      <w:r w:rsidRPr="006A7AD4">
        <w:rPr>
          <w:rFonts w:ascii="Cambria" w:hAnsi="Cambria" w:cs="Tahoma"/>
          <w:sz w:val="18"/>
          <w:szCs w:val="18"/>
        </w:rPr>
        <w:t>az a természetes személy, aki jogi személyben vagy jogi személyiséggel nem rendelkező szervezetben - a Ptk. 8:2. § (2) bekezdésében meghatározott - meghatározó befolyással rendelkezik,</w:t>
      </w:r>
    </w:p>
    <w:p w:rsidR="000152E9" w:rsidRPr="006A7AD4" w:rsidRDefault="000152E9" w:rsidP="00467FBA">
      <w:pPr>
        <w:shd w:val="clear" w:color="auto" w:fill="FFFFFF"/>
        <w:ind w:firstLine="240"/>
        <w:jc w:val="both"/>
        <w:rPr>
          <w:rFonts w:ascii="Cambria" w:hAnsi="Cambria" w:cs="Tahoma"/>
          <w:sz w:val="18"/>
          <w:szCs w:val="18"/>
        </w:rPr>
      </w:pPr>
      <w:proofErr w:type="spellStart"/>
      <w:r w:rsidRPr="006A7AD4">
        <w:rPr>
          <w:rFonts w:ascii="Cambria" w:hAnsi="Cambria" w:cs="Tahoma"/>
          <w:i/>
          <w:iCs/>
          <w:sz w:val="18"/>
          <w:szCs w:val="18"/>
        </w:rPr>
        <w:t>rc</w:t>
      </w:r>
      <w:proofErr w:type="spellEnd"/>
      <w:r w:rsidRPr="006A7AD4">
        <w:rPr>
          <w:rFonts w:ascii="Cambria" w:hAnsi="Cambria" w:cs="Tahoma"/>
          <w:i/>
          <w:iCs/>
          <w:sz w:val="18"/>
          <w:szCs w:val="18"/>
        </w:rPr>
        <w:t>) </w:t>
      </w:r>
      <w:r w:rsidRPr="006A7AD4">
        <w:rPr>
          <w:rFonts w:ascii="Cambria" w:hAnsi="Cambria" w:cs="Tahoma"/>
          <w:sz w:val="18"/>
          <w:szCs w:val="18"/>
        </w:rPr>
        <w:t>az a természetes személy, akinek megbízásából valamely ügyleti megbízást végrehajtanak,</w:t>
      </w:r>
    </w:p>
    <w:p w:rsidR="000152E9" w:rsidRPr="006A7AD4" w:rsidRDefault="000152E9" w:rsidP="00467FBA">
      <w:pPr>
        <w:shd w:val="clear" w:color="auto" w:fill="FFFFFF"/>
        <w:ind w:firstLine="240"/>
        <w:jc w:val="both"/>
        <w:rPr>
          <w:rFonts w:ascii="Cambria" w:hAnsi="Cambria" w:cs="Tahoma"/>
          <w:sz w:val="18"/>
          <w:szCs w:val="18"/>
        </w:rPr>
      </w:pPr>
      <w:proofErr w:type="spellStart"/>
      <w:r w:rsidRPr="006A7AD4">
        <w:rPr>
          <w:rFonts w:ascii="Cambria" w:hAnsi="Cambria" w:cs="Tahoma"/>
          <w:i/>
          <w:iCs/>
          <w:sz w:val="18"/>
          <w:szCs w:val="18"/>
        </w:rPr>
        <w:t>rd</w:t>
      </w:r>
      <w:proofErr w:type="spellEnd"/>
      <w:r w:rsidRPr="006A7AD4">
        <w:rPr>
          <w:rFonts w:ascii="Cambria" w:hAnsi="Cambria" w:cs="Tahoma"/>
          <w:i/>
          <w:iCs/>
          <w:sz w:val="18"/>
          <w:szCs w:val="18"/>
        </w:rPr>
        <w:t>) </w:t>
      </w:r>
      <w:r w:rsidRPr="006A7AD4">
        <w:rPr>
          <w:rFonts w:ascii="Cambria" w:hAnsi="Cambria" w:cs="Tahoma"/>
          <w:sz w:val="18"/>
          <w:szCs w:val="18"/>
        </w:rPr>
        <w:t>alapítványok esetében az a természetes személy,</w:t>
      </w:r>
    </w:p>
    <w:p w:rsidR="000152E9" w:rsidRPr="006A7AD4" w:rsidRDefault="000152E9" w:rsidP="00467FBA">
      <w:pPr>
        <w:shd w:val="clear" w:color="auto" w:fill="FFFFFF"/>
        <w:ind w:left="567"/>
        <w:jc w:val="both"/>
        <w:rPr>
          <w:rFonts w:ascii="Cambria" w:hAnsi="Cambria" w:cs="Tahoma"/>
          <w:sz w:val="18"/>
          <w:szCs w:val="18"/>
        </w:rPr>
      </w:pPr>
      <w:r w:rsidRPr="006A7AD4">
        <w:rPr>
          <w:rFonts w:ascii="Cambria" w:hAnsi="Cambria" w:cs="Tahoma"/>
          <w:sz w:val="18"/>
          <w:szCs w:val="18"/>
        </w:rPr>
        <w:t>1. aki az alapítvány vagyona legalább huszonöt százalékának a kedvezményezettje, ha a leendő kedvezményezetteket már meghatározták,</w:t>
      </w:r>
    </w:p>
    <w:p w:rsidR="000152E9" w:rsidRPr="006A7AD4" w:rsidRDefault="000152E9" w:rsidP="00467FBA">
      <w:pPr>
        <w:shd w:val="clear" w:color="auto" w:fill="FFFFFF"/>
        <w:ind w:left="567"/>
        <w:jc w:val="both"/>
        <w:rPr>
          <w:rFonts w:ascii="Cambria" w:hAnsi="Cambria" w:cs="Tahoma"/>
          <w:sz w:val="18"/>
          <w:szCs w:val="18"/>
        </w:rPr>
      </w:pPr>
      <w:r w:rsidRPr="006A7AD4">
        <w:rPr>
          <w:rFonts w:ascii="Cambria" w:hAnsi="Cambria" w:cs="Tahoma"/>
          <w:sz w:val="18"/>
          <w:szCs w:val="18"/>
        </w:rPr>
        <w:t>2. akinek érdekében az alapítványt létrehozták, illetve működtetik, ha a kedvezményezetteket még nem határozták meg, vagy</w:t>
      </w:r>
    </w:p>
    <w:p w:rsidR="000152E9" w:rsidRPr="006A7AD4" w:rsidRDefault="000152E9" w:rsidP="00467FBA">
      <w:pPr>
        <w:shd w:val="clear" w:color="auto" w:fill="FFFFFF"/>
        <w:ind w:left="567"/>
        <w:jc w:val="both"/>
        <w:rPr>
          <w:rFonts w:ascii="Cambria" w:hAnsi="Cambria" w:cs="Tahoma"/>
          <w:sz w:val="18"/>
          <w:szCs w:val="18"/>
        </w:rPr>
      </w:pPr>
      <w:r w:rsidRPr="006A7AD4">
        <w:rPr>
          <w:rFonts w:ascii="Cambria" w:hAnsi="Cambria" w:cs="Tahoma"/>
          <w:sz w:val="18"/>
          <w:szCs w:val="18"/>
        </w:rPr>
        <w:t xml:space="preserve">3. aki tagja az </w:t>
      </w:r>
      <w:proofErr w:type="gramStart"/>
      <w:r w:rsidRPr="006A7AD4">
        <w:rPr>
          <w:rFonts w:ascii="Cambria" w:hAnsi="Cambria" w:cs="Tahoma"/>
          <w:sz w:val="18"/>
          <w:szCs w:val="18"/>
        </w:rPr>
        <w:t>alapítvány kezelő</w:t>
      </w:r>
      <w:proofErr w:type="gramEnd"/>
      <w:r w:rsidRPr="006A7AD4">
        <w:rPr>
          <w:rFonts w:ascii="Cambria" w:hAnsi="Cambria" w:cs="Tahoma"/>
          <w:sz w:val="18"/>
          <w:szCs w:val="18"/>
        </w:rPr>
        <w:t xml:space="preserve"> szervének, vagy meghatározó befolyást gyakorol az alapítvány vagyonának legalább huszonöt százaléka felett, illetve az alapítvány képviseletében eljár,</w:t>
      </w:r>
    </w:p>
    <w:p w:rsidR="000152E9" w:rsidRPr="006A7AD4" w:rsidRDefault="000152E9" w:rsidP="00467FBA">
      <w:pPr>
        <w:rPr>
          <w:rFonts w:ascii="Cambria" w:hAnsi="Cambria"/>
          <w:sz w:val="18"/>
          <w:szCs w:val="18"/>
        </w:rPr>
      </w:pPr>
    </w:p>
    <w:p w:rsidR="000152E9" w:rsidRDefault="000152E9" w:rsidP="00467FBA">
      <w:pPr>
        <w:ind w:right="-2"/>
        <w:jc w:val="right"/>
        <w:rPr>
          <w:rFonts w:ascii="Cambria" w:hAnsi="Cambria"/>
          <w:b/>
          <w:sz w:val="28"/>
          <w:szCs w:val="28"/>
        </w:rPr>
      </w:pPr>
    </w:p>
    <w:p w:rsidR="000152E9" w:rsidRDefault="000152E9" w:rsidP="00467FBA">
      <w:pPr>
        <w:ind w:right="-2"/>
        <w:jc w:val="righ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8"/>
          <w:szCs w:val="28"/>
        </w:rPr>
        <w:br w:type="page"/>
      </w:r>
      <w:r>
        <w:rPr>
          <w:rFonts w:ascii="Cambria" w:hAnsi="Cambria"/>
          <w:b/>
          <w:sz w:val="22"/>
          <w:szCs w:val="22"/>
        </w:rPr>
        <w:t>7</w:t>
      </w:r>
      <w:r w:rsidRPr="00B013A3">
        <w:rPr>
          <w:rFonts w:ascii="Cambria" w:hAnsi="Cambria"/>
          <w:b/>
          <w:sz w:val="22"/>
        </w:rPr>
        <w:t>. sz. minta</w:t>
      </w:r>
    </w:p>
    <w:p w:rsidR="000152E9" w:rsidRDefault="000152E9" w:rsidP="00467FBA">
      <w:pPr>
        <w:ind w:right="-2"/>
        <w:jc w:val="center"/>
        <w:rPr>
          <w:rFonts w:ascii="Cambria" w:hAnsi="Cambria"/>
          <w:sz w:val="17"/>
          <w:szCs w:val="22"/>
        </w:rPr>
      </w:pPr>
    </w:p>
    <w:p w:rsidR="000152E9" w:rsidRDefault="000152E9" w:rsidP="00467FBA">
      <w:pPr>
        <w:ind w:right="-2"/>
        <w:jc w:val="center"/>
        <w:rPr>
          <w:rFonts w:ascii="Cambria" w:hAnsi="Cambria"/>
          <w:sz w:val="17"/>
          <w:szCs w:val="22"/>
        </w:rPr>
      </w:pPr>
    </w:p>
    <w:p w:rsidR="000152E9" w:rsidRDefault="000152E9" w:rsidP="00467FBA">
      <w:pPr>
        <w:ind w:right="-2"/>
        <w:jc w:val="center"/>
        <w:rPr>
          <w:rFonts w:ascii="Cambria" w:hAnsi="Cambria"/>
          <w:sz w:val="17"/>
          <w:szCs w:val="22"/>
        </w:rPr>
      </w:pPr>
    </w:p>
    <w:p w:rsidR="000152E9" w:rsidRPr="00EB47F5" w:rsidRDefault="000152E9" w:rsidP="00467FBA">
      <w:pPr>
        <w:ind w:right="-2"/>
        <w:jc w:val="center"/>
        <w:rPr>
          <w:rFonts w:ascii="Cambria" w:hAnsi="Cambria"/>
          <w:b/>
          <w:sz w:val="22"/>
          <w:szCs w:val="22"/>
        </w:rPr>
      </w:pPr>
    </w:p>
    <w:p w:rsidR="000152E9" w:rsidRPr="00EB47F5" w:rsidRDefault="000152E9" w:rsidP="00467FBA">
      <w:pPr>
        <w:ind w:right="-2"/>
        <w:jc w:val="center"/>
        <w:rPr>
          <w:rFonts w:ascii="Cambria" w:hAnsi="Cambria"/>
          <w:b/>
          <w:sz w:val="22"/>
          <w:szCs w:val="22"/>
        </w:rPr>
      </w:pPr>
      <w:r w:rsidRPr="00EB47F5">
        <w:rPr>
          <w:rFonts w:ascii="Cambria" w:hAnsi="Cambria"/>
          <w:b/>
          <w:sz w:val="22"/>
          <w:szCs w:val="22"/>
        </w:rPr>
        <w:t>NYILATKOZAT</w:t>
      </w:r>
    </w:p>
    <w:p w:rsidR="000152E9" w:rsidRPr="00EB47F5" w:rsidRDefault="000152E9" w:rsidP="00467FBA">
      <w:pPr>
        <w:spacing w:line="260" w:lineRule="atLeast"/>
        <w:jc w:val="center"/>
        <w:rPr>
          <w:rFonts w:ascii="Cambria" w:hAnsi="Cambria"/>
          <w:b/>
          <w:sz w:val="22"/>
          <w:szCs w:val="22"/>
        </w:rPr>
      </w:pPr>
      <w:proofErr w:type="gramStart"/>
      <w:r w:rsidRPr="00EB47F5">
        <w:rPr>
          <w:rFonts w:ascii="Cambria" w:hAnsi="Cambria"/>
          <w:b/>
          <w:sz w:val="22"/>
          <w:szCs w:val="22"/>
        </w:rPr>
        <w:t>a</w:t>
      </w:r>
      <w:proofErr w:type="gramEnd"/>
      <w:r w:rsidRPr="00EB47F5">
        <w:rPr>
          <w:rFonts w:ascii="Cambria" w:hAnsi="Cambria"/>
          <w:b/>
          <w:sz w:val="22"/>
          <w:szCs w:val="22"/>
        </w:rPr>
        <w:t xml:space="preserve"> Kbt. 67. § (4) bekezdése </w:t>
      </w:r>
      <w:r w:rsidRPr="00EB47F5">
        <w:rPr>
          <w:rFonts w:ascii="Cambria" w:hAnsi="Cambria"/>
          <w:b/>
          <w:bCs/>
          <w:sz w:val="22"/>
          <w:szCs w:val="22"/>
        </w:rPr>
        <w:t>szerint</w:t>
      </w:r>
    </w:p>
    <w:p w:rsidR="000152E9" w:rsidRPr="00EB47F5" w:rsidRDefault="000152E9" w:rsidP="00467FBA">
      <w:pPr>
        <w:spacing w:line="260" w:lineRule="atLeast"/>
        <w:jc w:val="center"/>
        <w:outlineLvl w:val="0"/>
        <w:rPr>
          <w:rFonts w:ascii="Cambria" w:hAnsi="Cambria"/>
          <w:sz w:val="22"/>
          <w:szCs w:val="22"/>
        </w:rPr>
      </w:pPr>
      <w:r w:rsidRPr="00EB47F5">
        <w:rPr>
          <w:rFonts w:ascii="Cambria" w:hAnsi="Cambria"/>
          <w:b/>
          <w:sz w:val="22"/>
          <w:szCs w:val="22"/>
        </w:rPr>
        <w:t>(Kötelező benyújtani)</w:t>
      </w:r>
    </w:p>
    <w:p w:rsidR="000152E9" w:rsidRDefault="000152E9" w:rsidP="00467FBA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</w:p>
    <w:p w:rsidR="000152E9" w:rsidRDefault="000152E9" w:rsidP="00467FBA">
      <w:pPr>
        <w:tabs>
          <w:tab w:val="left" w:pos="6300"/>
        </w:tabs>
        <w:jc w:val="both"/>
        <w:rPr>
          <w:rFonts w:ascii="Cambria" w:hAnsi="Cambria"/>
          <w:sz w:val="22"/>
          <w:szCs w:val="22"/>
        </w:rPr>
      </w:pPr>
    </w:p>
    <w:p w:rsidR="00563593" w:rsidRPr="00563593" w:rsidRDefault="00563593" w:rsidP="00563593">
      <w:pPr>
        <w:jc w:val="both"/>
        <w:rPr>
          <w:rFonts w:ascii="Cambria" w:hAnsi="Cambria"/>
          <w:i/>
          <w:sz w:val="22"/>
          <w:szCs w:val="20"/>
        </w:rPr>
      </w:pPr>
      <w:r>
        <w:rPr>
          <w:rFonts w:ascii="Cambria" w:hAnsi="Cambria"/>
          <w:sz w:val="22"/>
          <w:szCs w:val="22"/>
        </w:rPr>
        <w:t xml:space="preserve">Alulírott, mint a (cég megnevezése, </w:t>
      </w:r>
      <w:proofErr w:type="gramStart"/>
      <w:r>
        <w:rPr>
          <w:rFonts w:ascii="Cambria" w:hAnsi="Cambria"/>
          <w:sz w:val="22"/>
          <w:szCs w:val="22"/>
        </w:rPr>
        <w:t>címe …</w:t>
      </w:r>
      <w:proofErr w:type="gramEnd"/>
      <w:r>
        <w:rPr>
          <w:rFonts w:ascii="Cambria" w:hAnsi="Cambria"/>
          <w:sz w:val="22"/>
          <w:szCs w:val="22"/>
        </w:rPr>
        <w:t xml:space="preserve">………………………………………………….) kötelezettség vállalásra feljogosított vezetője/vezetői kijelentem/kijelentjük, hogy a </w:t>
      </w:r>
      <w:proofErr w:type="spellStart"/>
      <w:r w:rsidRPr="00481084">
        <w:rPr>
          <w:rFonts w:ascii="Cambria" w:hAnsi="Cambria"/>
          <w:b/>
          <w:sz w:val="22"/>
          <w:szCs w:val="22"/>
        </w:rPr>
        <w:t>Lumniczer</w:t>
      </w:r>
      <w:proofErr w:type="spellEnd"/>
      <w:r w:rsidRPr="00481084">
        <w:rPr>
          <w:rFonts w:ascii="Cambria" w:hAnsi="Cambria"/>
          <w:b/>
          <w:sz w:val="22"/>
          <w:szCs w:val="22"/>
        </w:rPr>
        <w:t xml:space="preserve"> Sándor </w:t>
      </w:r>
      <w:proofErr w:type="spellStart"/>
      <w:r w:rsidRPr="00481084">
        <w:rPr>
          <w:rFonts w:ascii="Cambria" w:hAnsi="Cambria"/>
          <w:b/>
          <w:sz w:val="22"/>
          <w:szCs w:val="22"/>
        </w:rPr>
        <w:t>Kórház-Rendelőintézet</w:t>
      </w:r>
      <w:proofErr w:type="spellEnd"/>
      <w:r>
        <w:rPr>
          <w:rFonts w:ascii="Cambria" w:hAnsi="Cambria"/>
          <w:sz w:val="22"/>
          <w:szCs w:val="22"/>
        </w:rPr>
        <w:t xml:space="preserve"> (9330 Kapuvár, dr. </w:t>
      </w:r>
      <w:proofErr w:type="spellStart"/>
      <w:r>
        <w:rPr>
          <w:rFonts w:ascii="Cambria" w:hAnsi="Cambria"/>
          <w:sz w:val="22"/>
          <w:szCs w:val="22"/>
        </w:rPr>
        <w:t>Lumniczer</w:t>
      </w:r>
      <w:proofErr w:type="spellEnd"/>
      <w:r>
        <w:rPr>
          <w:rFonts w:ascii="Cambria" w:hAnsi="Cambria"/>
          <w:sz w:val="22"/>
          <w:szCs w:val="22"/>
        </w:rPr>
        <w:t xml:space="preserve"> S. </w:t>
      </w:r>
      <w:proofErr w:type="gramStart"/>
      <w:r>
        <w:rPr>
          <w:rFonts w:ascii="Cambria" w:hAnsi="Cambria"/>
          <w:sz w:val="22"/>
          <w:szCs w:val="22"/>
        </w:rPr>
        <w:t>u.</w:t>
      </w:r>
      <w:proofErr w:type="gramEnd"/>
      <w:r>
        <w:rPr>
          <w:rFonts w:ascii="Cambria" w:hAnsi="Cambria"/>
          <w:sz w:val="22"/>
          <w:szCs w:val="22"/>
        </w:rPr>
        <w:t xml:space="preserve"> 10.) által </w:t>
      </w:r>
      <w:r w:rsidRPr="009250AD">
        <w:rPr>
          <w:rFonts w:ascii="Cambria" w:hAnsi="Cambria"/>
          <w:sz w:val="22"/>
          <w:szCs w:val="23"/>
        </w:rPr>
        <w:t>2016. december hó 16. napján a Közbeszerzési Értesítő 145. számában K.É. 15376 szám alatt közzétett eljárást megindító felhívása alapján</w:t>
      </w:r>
      <w:r>
        <w:rPr>
          <w:rFonts w:ascii="Cambria" w:hAnsi="Cambria"/>
          <w:sz w:val="22"/>
          <w:szCs w:val="22"/>
        </w:rPr>
        <w:t xml:space="preserve">, amelynek tárgya </w:t>
      </w:r>
      <w:r w:rsidRPr="00382C2D">
        <w:rPr>
          <w:rFonts w:ascii="Cambria" w:hAnsi="Cambria"/>
          <w:b/>
          <w:sz w:val="22"/>
        </w:rPr>
        <w:t xml:space="preserve">„Adásvételi szerződés sterilizáló berendezések szállítására, telepítésére, üzembe helyezésére és a kezelőszemélyzet </w:t>
      </w:r>
      <w:r>
        <w:rPr>
          <w:rFonts w:ascii="Cambria" w:hAnsi="Cambria"/>
          <w:b/>
          <w:sz w:val="22"/>
        </w:rPr>
        <w:t>helyszíni b</w:t>
      </w:r>
      <w:r w:rsidRPr="00382C2D">
        <w:rPr>
          <w:rFonts w:ascii="Cambria" w:hAnsi="Cambria"/>
          <w:b/>
          <w:sz w:val="22"/>
        </w:rPr>
        <w:t xml:space="preserve">etanítására a </w:t>
      </w:r>
      <w:proofErr w:type="spellStart"/>
      <w:r w:rsidRPr="00382C2D">
        <w:rPr>
          <w:rFonts w:ascii="Cambria" w:hAnsi="Cambria"/>
          <w:b/>
          <w:sz w:val="22"/>
        </w:rPr>
        <w:t>Lumniczer</w:t>
      </w:r>
      <w:proofErr w:type="spellEnd"/>
      <w:r w:rsidRPr="00382C2D">
        <w:rPr>
          <w:rFonts w:ascii="Cambria" w:hAnsi="Cambria"/>
          <w:b/>
          <w:sz w:val="22"/>
        </w:rPr>
        <w:t xml:space="preserve"> Sándor </w:t>
      </w:r>
      <w:proofErr w:type="spellStart"/>
      <w:r w:rsidRPr="00382C2D">
        <w:rPr>
          <w:rFonts w:ascii="Cambria" w:hAnsi="Cambria"/>
          <w:b/>
          <w:sz w:val="22"/>
        </w:rPr>
        <w:t>Kórház-Rendelőintézet</w:t>
      </w:r>
      <w:proofErr w:type="spellEnd"/>
      <w:r w:rsidRPr="00382C2D">
        <w:rPr>
          <w:rFonts w:ascii="Cambria" w:hAnsi="Cambria"/>
          <w:b/>
          <w:sz w:val="22"/>
        </w:rPr>
        <w:t xml:space="preserve"> részére”</w:t>
      </w:r>
    </w:p>
    <w:p w:rsidR="000152E9" w:rsidRPr="00481084" w:rsidRDefault="000152E9" w:rsidP="00467FBA">
      <w:pPr>
        <w:rPr>
          <w:rFonts w:ascii="Cambria" w:hAnsi="Cambria"/>
          <w:sz w:val="22"/>
          <w:szCs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sz w:val="22"/>
          <w:szCs w:val="22"/>
        </w:rPr>
      </w:pPr>
      <w:proofErr w:type="gramStart"/>
      <w:r w:rsidRPr="005B64D9">
        <w:rPr>
          <w:rFonts w:ascii="Cambria" w:hAnsi="Cambria"/>
          <w:b/>
          <w:spacing w:val="40"/>
          <w:sz w:val="22"/>
          <w:szCs w:val="22"/>
        </w:rPr>
        <w:t>az</w:t>
      </w:r>
      <w:proofErr w:type="gramEnd"/>
      <w:r w:rsidRPr="005B64D9">
        <w:rPr>
          <w:rFonts w:ascii="Cambria" w:hAnsi="Cambria"/>
          <w:b/>
          <w:spacing w:val="40"/>
          <w:sz w:val="22"/>
          <w:szCs w:val="22"/>
        </w:rPr>
        <w:t xml:space="preserve"> alábbi nyilatkozatot </w:t>
      </w:r>
      <w:r>
        <w:rPr>
          <w:rFonts w:ascii="Cambria" w:hAnsi="Cambria"/>
          <w:b/>
          <w:spacing w:val="40"/>
          <w:sz w:val="22"/>
          <w:szCs w:val="22"/>
        </w:rPr>
        <w:t>teszem/</w:t>
      </w:r>
      <w:r w:rsidRPr="005B64D9">
        <w:rPr>
          <w:rFonts w:ascii="Cambria" w:hAnsi="Cambria"/>
          <w:b/>
          <w:spacing w:val="40"/>
          <w:sz w:val="22"/>
          <w:szCs w:val="22"/>
        </w:rPr>
        <w:t>tesszük</w:t>
      </w:r>
      <w:r w:rsidRPr="005B64D9">
        <w:rPr>
          <w:rFonts w:ascii="Cambria" w:hAnsi="Cambria"/>
          <w:b/>
          <w:sz w:val="22"/>
          <w:szCs w:val="22"/>
        </w:rPr>
        <w:t>:</w:t>
      </w:r>
    </w:p>
    <w:p w:rsidR="000152E9" w:rsidRPr="005B64D9" w:rsidRDefault="000152E9" w:rsidP="00467FBA">
      <w:pPr>
        <w:jc w:val="center"/>
        <w:rPr>
          <w:rFonts w:ascii="Cambria" w:hAnsi="Cambria"/>
          <w:b/>
          <w:sz w:val="22"/>
          <w:szCs w:val="22"/>
        </w:rPr>
      </w:pPr>
    </w:p>
    <w:p w:rsidR="000152E9" w:rsidRPr="00946671" w:rsidRDefault="000152E9" w:rsidP="00467FBA">
      <w:pPr>
        <w:spacing w:line="260" w:lineRule="atLeast"/>
        <w:jc w:val="both"/>
        <w:rPr>
          <w:rFonts w:ascii="Cambria" w:hAnsi="Cambria"/>
        </w:rPr>
      </w:pPr>
      <w:r w:rsidRPr="00946671">
        <w:rPr>
          <w:rFonts w:ascii="Cambria" w:hAnsi="Cambria"/>
        </w:rPr>
        <w:t>Nem vesz</w:t>
      </w:r>
      <w:r w:rsidR="001F2432">
        <w:rPr>
          <w:rFonts w:ascii="Cambria" w:hAnsi="Cambria"/>
        </w:rPr>
        <w:t>ek/veszünk</w:t>
      </w:r>
      <w:r w:rsidRPr="00946671">
        <w:rPr>
          <w:rFonts w:ascii="Cambria" w:hAnsi="Cambria"/>
        </w:rPr>
        <w:t xml:space="preserve"> igénybe a szerződés teljesítéséhez a Kbt. 62. </w:t>
      </w:r>
      <w:r w:rsidR="001F2432">
        <w:rPr>
          <w:rFonts w:ascii="Cambria" w:hAnsi="Cambria"/>
        </w:rPr>
        <w:t>§</w:t>
      </w:r>
      <w:proofErr w:type="spellStart"/>
      <w:r w:rsidR="001F2432">
        <w:rPr>
          <w:rFonts w:ascii="Cambria" w:hAnsi="Cambria"/>
        </w:rPr>
        <w:t>-a</w:t>
      </w:r>
      <w:proofErr w:type="spellEnd"/>
      <w:r w:rsidR="001F2432">
        <w:rPr>
          <w:rFonts w:ascii="Cambria" w:hAnsi="Cambria"/>
        </w:rPr>
        <w:t xml:space="preserve"> </w:t>
      </w:r>
      <w:r w:rsidRPr="00946671">
        <w:rPr>
          <w:rFonts w:ascii="Cambria" w:hAnsi="Cambria"/>
        </w:rPr>
        <w:t xml:space="preserve">szerinti kizáró okok hatálya alá eső alvállalkozót. </w:t>
      </w:r>
    </w:p>
    <w:p w:rsidR="000152E9" w:rsidRPr="00946671" w:rsidRDefault="000152E9" w:rsidP="00467FBA">
      <w:pPr>
        <w:spacing w:line="260" w:lineRule="atLeast"/>
        <w:rPr>
          <w:rFonts w:ascii="Cambria" w:hAnsi="Cambria"/>
        </w:rPr>
      </w:pPr>
    </w:p>
    <w:p w:rsidR="000152E9" w:rsidRDefault="000152E9" w:rsidP="00467FBA">
      <w:pPr>
        <w:jc w:val="both"/>
        <w:rPr>
          <w:rFonts w:ascii="Cambria" w:hAnsi="Cambria"/>
        </w:rPr>
      </w:pPr>
    </w:p>
    <w:p w:rsidR="000152E9" w:rsidRPr="0034247A" w:rsidRDefault="000152E9" w:rsidP="00467FBA">
      <w:pPr>
        <w:jc w:val="both"/>
        <w:rPr>
          <w:rFonts w:ascii="Cambria" w:hAnsi="Cambria"/>
        </w:rPr>
      </w:pPr>
    </w:p>
    <w:p w:rsidR="000152E9" w:rsidRPr="00537FF0" w:rsidRDefault="000152E9" w:rsidP="00467FBA">
      <w:pPr>
        <w:tabs>
          <w:tab w:val="left" w:pos="6300"/>
        </w:tabs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…</w:t>
      </w:r>
      <w:proofErr w:type="gramStart"/>
      <w:r w:rsidRPr="00537FF0">
        <w:rPr>
          <w:rFonts w:ascii="Cambria" w:hAnsi="Cambria"/>
          <w:sz w:val="22"/>
        </w:rPr>
        <w:t>…………</w:t>
      </w:r>
      <w:r w:rsidR="004C0E3D">
        <w:rPr>
          <w:rFonts w:ascii="Cambria" w:hAnsi="Cambria"/>
          <w:sz w:val="22"/>
        </w:rPr>
        <w:t>……..,</w:t>
      </w:r>
      <w:proofErr w:type="gramEnd"/>
      <w:r w:rsidR="004C0E3D">
        <w:rPr>
          <w:rFonts w:ascii="Cambria" w:hAnsi="Cambria"/>
          <w:sz w:val="22"/>
        </w:rPr>
        <w:t xml:space="preserve"> 2017</w:t>
      </w:r>
      <w:r w:rsidRPr="00537FF0">
        <w:rPr>
          <w:rFonts w:ascii="Cambria" w:hAnsi="Cambria"/>
          <w:sz w:val="22"/>
        </w:rPr>
        <w:t>. ……………… hó … nap</w:t>
      </w:r>
    </w:p>
    <w:p w:rsidR="000152E9" w:rsidRDefault="000152E9" w:rsidP="00467FBA">
      <w:pPr>
        <w:ind w:firstLine="360"/>
        <w:rPr>
          <w:rFonts w:ascii="Cambria" w:hAnsi="Cambria"/>
          <w:sz w:val="22"/>
          <w:szCs w:val="20"/>
        </w:rPr>
      </w:pPr>
    </w:p>
    <w:p w:rsidR="000152E9" w:rsidRPr="00900060" w:rsidRDefault="000152E9" w:rsidP="00467FBA">
      <w:pPr>
        <w:ind w:firstLine="360"/>
        <w:rPr>
          <w:rFonts w:ascii="Cambria" w:hAnsi="Cambria"/>
          <w:sz w:val="22"/>
          <w:szCs w:val="20"/>
        </w:rPr>
      </w:pPr>
    </w:p>
    <w:p w:rsidR="000152E9" w:rsidRPr="00900060" w:rsidRDefault="000152E9" w:rsidP="00467FBA">
      <w:pPr>
        <w:ind w:left="4956"/>
        <w:jc w:val="center"/>
        <w:rPr>
          <w:rFonts w:ascii="Cambria" w:hAnsi="Cambria"/>
          <w:sz w:val="22"/>
          <w:szCs w:val="20"/>
        </w:rPr>
      </w:pPr>
      <w:r w:rsidRPr="00900060">
        <w:rPr>
          <w:rFonts w:ascii="Cambria" w:hAnsi="Cambria"/>
          <w:sz w:val="22"/>
          <w:szCs w:val="20"/>
        </w:rPr>
        <w:t>.............……………………………</w:t>
      </w:r>
    </w:p>
    <w:p w:rsidR="000152E9" w:rsidRDefault="000152E9" w:rsidP="00467FBA">
      <w:pPr>
        <w:ind w:left="4956"/>
        <w:jc w:val="center"/>
        <w:rPr>
          <w:rFonts w:ascii="Cambria" w:hAnsi="Cambria"/>
          <w:sz w:val="22"/>
          <w:szCs w:val="20"/>
        </w:rPr>
      </w:pPr>
      <w:proofErr w:type="gramStart"/>
      <w:r w:rsidRPr="00900060">
        <w:rPr>
          <w:rFonts w:ascii="Cambria" w:hAnsi="Cambria"/>
          <w:sz w:val="22"/>
          <w:szCs w:val="20"/>
        </w:rPr>
        <w:t>nyilatkozattételre</w:t>
      </w:r>
      <w:proofErr w:type="gramEnd"/>
      <w:r w:rsidRPr="00900060">
        <w:rPr>
          <w:rFonts w:ascii="Cambria" w:hAnsi="Cambria"/>
          <w:sz w:val="22"/>
          <w:szCs w:val="20"/>
        </w:rPr>
        <w:t xml:space="preserve"> jogosult(</w:t>
      </w:r>
      <w:proofErr w:type="spellStart"/>
      <w:r w:rsidRPr="00900060">
        <w:rPr>
          <w:rFonts w:ascii="Cambria" w:hAnsi="Cambria"/>
          <w:sz w:val="22"/>
          <w:szCs w:val="20"/>
        </w:rPr>
        <w:t>ak</w:t>
      </w:r>
      <w:proofErr w:type="spellEnd"/>
      <w:r w:rsidRPr="00900060">
        <w:rPr>
          <w:rFonts w:ascii="Cambria" w:hAnsi="Cambria"/>
          <w:sz w:val="22"/>
          <w:szCs w:val="20"/>
        </w:rPr>
        <w:t>) aláírása</w:t>
      </w:r>
    </w:p>
    <w:p w:rsidR="000152E9" w:rsidRPr="00946671" w:rsidRDefault="000152E9" w:rsidP="00467FBA">
      <w:pPr>
        <w:rPr>
          <w:rFonts w:ascii="Cambria" w:hAnsi="Cambria"/>
          <w:b/>
          <w:bCs/>
          <w:sz w:val="28"/>
          <w:szCs w:val="28"/>
        </w:rPr>
      </w:pPr>
    </w:p>
    <w:p w:rsidR="000152E9" w:rsidRPr="00665B54" w:rsidRDefault="000152E9" w:rsidP="00467FBA">
      <w:pPr>
        <w:tabs>
          <w:tab w:val="left" w:pos="900"/>
        </w:tabs>
        <w:rPr>
          <w:rFonts w:ascii="Cambria" w:hAnsi="Cambria"/>
          <w:b/>
          <w:sz w:val="21"/>
        </w:rPr>
      </w:pPr>
      <w:r w:rsidRPr="00946671">
        <w:rPr>
          <w:rFonts w:ascii="Cambria" w:hAnsi="Cambria"/>
          <w:b/>
          <w:bCs/>
          <w:sz w:val="28"/>
          <w:szCs w:val="28"/>
        </w:rPr>
        <w:br w:type="page"/>
      </w:r>
    </w:p>
    <w:p w:rsidR="000152E9" w:rsidRPr="00665B54" w:rsidRDefault="000152E9" w:rsidP="00467FBA">
      <w:pPr>
        <w:ind w:left="4956"/>
        <w:jc w:val="righ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1"/>
        </w:rPr>
        <w:t>8</w:t>
      </w:r>
      <w:r w:rsidRPr="00665B54">
        <w:rPr>
          <w:rFonts w:ascii="Cambria" w:hAnsi="Cambria"/>
          <w:b/>
          <w:sz w:val="22"/>
        </w:rPr>
        <w:t>. sz. minta</w:t>
      </w:r>
    </w:p>
    <w:p w:rsidR="000152E9" w:rsidRDefault="000152E9" w:rsidP="00467FBA">
      <w:pPr>
        <w:jc w:val="center"/>
        <w:rPr>
          <w:rFonts w:ascii="Cambria" w:hAnsi="Cambria"/>
          <w:sz w:val="22"/>
        </w:rPr>
      </w:pPr>
    </w:p>
    <w:p w:rsidR="000152E9" w:rsidRPr="007C671A" w:rsidRDefault="000152E9" w:rsidP="00467FBA">
      <w:pPr>
        <w:jc w:val="center"/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  <w:r>
        <w:rPr>
          <w:rFonts w:ascii="Cambria" w:hAnsi="Cambria"/>
          <w:b/>
          <w:caps/>
          <w:sz w:val="22"/>
        </w:rPr>
        <w:t xml:space="preserve">Pénzügyi, </w:t>
      </w:r>
      <w:r w:rsidRPr="00390C6C">
        <w:rPr>
          <w:rFonts w:ascii="Cambria" w:hAnsi="Cambria"/>
          <w:b/>
          <w:caps/>
          <w:sz w:val="22"/>
        </w:rPr>
        <w:t>gazdasági alkalmasság igazolása</w:t>
      </w: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Kérjük az eljárást megindító felhívás III.1.2. </w:t>
      </w:r>
      <w:proofErr w:type="gramStart"/>
      <w:r>
        <w:rPr>
          <w:rFonts w:ascii="Cambria" w:hAnsi="Cambria"/>
          <w:sz w:val="22"/>
        </w:rPr>
        <w:t>pontjában</w:t>
      </w:r>
      <w:proofErr w:type="gramEnd"/>
      <w:r>
        <w:rPr>
          <w:rFonts w:ascii="Cambria" w:hAnsi="Cambria"/>
          <w:sz w:val="22"/>
        </w:rPr>
        <w:t xml:space="preserve"> írtak figyelembevételét.</w:t>
      </w: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Pr="00F066B1" w:rsidRDefault="000152E9" w:rsidP="00467FBA">
      <w:pPr>
        <w:rPr>
          <w:rFonts w:ascii="Cambria" w:hAnsi="Cambria"/>
          <w:sz w:val="22"/>
          <w:highlight w:val="yellow"/>
        </w:rPr>
      </w:pPr>
    </w:p>
    <w:p w:rsidR="000152E9" w:rsidRDefault="000152E9" w:rsidP="00467FBA">
      <w:pPr>
        <w:jc w:val="right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:rsidR="000152E9" w:rsidRPr="00537FF0" w:rsidRDefault="000152E9" w:rsidP="00467FBA">
      <w:pPr>
        <w:jc w:val="right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  <w:szCs w:val="20"/>
        </w:rPr>
        <w:t>9</w:t>
      </w:r>
      <w:r w:rsidRPr="00537FF0">
        <w:rPr>
          <w:rFonts w:ascii="Cambria" w:hAnsi="Cambria"/>
          <w:b/>
          <w:sz w:val="22"/>
        </w:rPr>
        <w:t>. sz. minta</w:t>
      </w: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Pr="00390C6C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  <w:r>
        <w:rPr>
          <w:rFonts w:ascii="Cambria" w:hAnsi="Cambria"/>
          <w:b/>
          <w:caps/>
          <w:sz w:val="22"/>
        </w:rPr>
        <w:t>Műszaki, szakmai alkalmasság igazolása</w:t>
      </w: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Kérjük az eljárást megindító felhívás III.1.3. </w:t>
      </w:r>
      <w:proofErr w:type="gramStart"/>
      <w:r>
        <w:rPr>
          <w:rFonts w:ascii="Cambria" w:hAnsi="Cambria"/>
          <w:sz w:val="22"/>
        </w:rPr>
        <w:t>pontjában</w:t>
      </w:r>
      <w:proofErr w:type="gramEnd"/>
      <w:r>
        <w:rPr>
          <w:rFonts w:ascii="Cambria" w:hAnsi="Cambria"/>
          <w:sz w:val="22"/>
        </w:rPr>
        <w:t xml:space="preserve"> írtak figyelembevételét.</w:t>
      </w: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sz w:val="22"/>
        </w:rPr>
      </w:pPr>
      <w:bookmarkStart w:id="1" w:name="_GoBack"/>
      <w:bookmarkEnd w:id="1"/>
      <w:r>
        <w:rPr>
          <w:rFonts w:ascii="Cambria" w:hAnsi="Cambria"/>
          <w:sz w:val="22"/>
        </w:rPr>
        <w:br w:type="page"/>
      </w:r>
    </w:p>
    <w:p w:rsidR="000152E9" w:rsidRPr="00537FF0" w:rsidRDefault="000152E9" w:rsidP="00467FBA">
      <w:pPr>
        <w:jc w:val="right"/>
        <w:rPr>
          <w:rFonts w:ascii="Cambria" w:hAnsi="Cambria"/>
          <w:b/>
          <w:sz w:val="22"/>
        </w:rPr>
      </w:pPr>
      <w:r w:rsidRPr="00537FF0">
        <w:rPr>
          <w:rFonts w:ascii="Cambria" w:hAnsi="Cambria"/>
          <w:b/>
          <w:sz w:val="22"/>
        </w:rPr>
        <w:t>1</w:t>
      </w:r>
      <w:r>
        <w:rPr>
          <w:rFonts w:ascii="Cambria" w:hAnsi="Cambria"/>
          <w:b/>
          <w:sz w:val="22"/>
        </w:rPr>
        <w:t>0</w:t>
      </w:r>
      <w:r w:rsidRPr="00537FF0">
        <w:rPr>
          <w:rFonts w:ascii="Cambria" w:hAnsi="Cambria"/>
          <w:b/>
          <w:sz w:val="22"/>
        </w:rPr>
        <w:t>. sz. minta</w:t>
      </w: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jc w:val="center"/>
        <w:rPr>
          <w:rFonts w:ascii="Cambria" w:hAnsi="Cambria"/>
          <w:b/>
          <w:sz w:val="22"/>
        </w:rPr>
      </w:pPr>
      <w:r w:rsidRPr="00537FF0">
        <w:rPr>
          <w:rFonts w:ascii="Cambria" w:hAnsi="Cambria"/>
          <w:b/>
          <w:sz w:val="22"/>
        </w:rPr>
        <w:t xml:space="preserve">NYILATKOZAT </w:t>
      </w:r>
    </w:p>
    <w:p w:rsidR="000152E9" w:rsidRPr="00537FF0" w:rsidRDefault="000152E9" w:rsidP="00467FBA">
      <w:pPr>
        <w:jc w:val="center"/>
        <w:rPr>
          <w:rFonts w:ascii="Cambria" w:hAnsi="Cambria"/>
          <w:b/>
          <w:caps/>
          <w:sz w:val="22"/>
        </w:rPr>
      </w:pPr>
      <w:r w:rsidRPr="00537FF0">
        <w:rPr>
          <w:rFonts w:ascii="Cambria" w:hAnsi="Cambria"/>
          <w:b/>
          <w:caps/>
          <w:sz w:val="22"/>
        </w:rPr>
        <w:t xml:space="preserve">a titoktartásról </w:t>
      </w:r>
      <w:proofErr w:type="gramStart"/>
      <w:r w:rsidRPr="00537FF0">
        <w:rPr>
          <w:rFonts w:ascii="Cambria" w:hAnsi="Cambria"/>
          <w:b/>
          <w:caps/>
          <w:sz w:val="22"/>
        </w:rPr>
        <w:t>és</w:t>
      </w:r>
      <w:proofErr w:type="gramEnd"/>
      <w:r w:rsidRPr="00537FF0">
        <w:rPr>
          <w:rFonts w:ascii="Cambria" w:hAnsi="Cambria"/>
          <w:b/>
          <w:caps/>
          <w:sz w:val="22"/>
        </w:rPr>
        <w:t xml:space="preserve"> az üzleti tiokról</w:t>
      </w:r>
      <w:r w:rsidR="00A47F0C">
        <w:rPr>
          <w:rFonts w:ascii="Cambria" w:hAnsi="Cambria"/>
          <w:b/>
          <w:caps/>
          <w:sz w:val="22"/>
        </w:rPr>
        <w:t>*</w:t>
      </w: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563593" w:rsidRPr="00563593" w:rsidRDefault="00563593" w:rsidP="00563593">
      <w:pPr>
        <w:jc w:val="both"/>
        <w:rPr>
          <w:rFonts w:ascii="Cambria" w:hAnsi="Cambria"/>
          <w:i/>
          <w:sz w:val="22"/>
          <w:szCs w:val="20"/>
        </w:rPr>
      </w:pPr>
      <w:r>
        <w:rPr>
          <w:rFonts w:ascii="Cambria" w:hAnsi="Cambria"/>
          <w:sz w:val="22"/>
          <w:szCs w:val="22"/>
        </w:rPr>
        <w:t xml:space="preserve">Alulírott, mint a (cég megnevezése, </w:t>
      </w:r>
      <w:proofErr w:type="gramStart"/>
      <w:r>
        <w:rPr>
          <w:rFonts w:ascii="Cambria" w:hAnsi="Cambria"/>
          <w:sz w:val="22"/>
          <w:szCs w:val="22"/>
        </w:rPr>
        <w:t>címe …</w:t>
      </w:r>
      <w:proofErr w:type="gramEnd"/>
      <w:r>
        <w:rPr>
          <w:rFonts w:ascii="Cambria" w:hAnsi="Cambria"/>
          <w:sz w:val="22"/>
          <w:szCs w:val="22"/>
        </w:rPr>
        <w:t xml:space="preserve">………………………………………………….) kötelezettség vállalásra feljogosított vezetője/vezetői kijelentem/kijelentjük, hogy a </w:t>
      </w:r>
      <w:proofErr w:type="spellStart"/>
      <w:r w:rsidRPr="00481084">
        <w:rPr>
          <w:rFonts w:ascii="Cambria" w:hAnsi="Cambria"/>
          <w:b/>
          <w:sz w:val="22"/>
          <w:szCs w:val="22"/>
        </w:rPr>
        <w:t>Lumniczer</w:t>
      </w:r>
      <w:proofErr w:type="spellEnd"/>
      <w:r w:rsidRPr="00481084">
        <w:rPr>
          <w:rFonts w:ascii="Cambria" w:hAnsi="Cambria"/>
          <w:b/>
          <w:sz w:val="22"/>
          <w:szCs w:val="22"/>
        </w:rPr>
        <w:t xml:space="preserve"> Sándor </w:t>
      </w:r>
      <w:proofErr w:type="spellStart"/>
      <w:r w:rsidRPr="00481084">
        <w:rPr>
          <w:rFonts w:ascii="Cambria" w:hAnsi="Cambria"/>
          <w:b/>
          <w:sz w:val="22"/>
          <w:szCs w:val="22"/>
        </w:rPr>
        <w:t>Kórház-Rendelőintézet</w:t>
      </w:r>
      <w:proofErr w:type="spellEnd"/>
      <w:r>
        <w:rPr>
          <w:rFonts w:ascii="Cambria" w:hAnsi="Cambria"/>
          <w:sz w:val="22"/>
          <w:szCs w:val="22"/>
        </w:rPr>
        <w:t xml:space="preserve"> (9330 Kapuvár, dr. </w:t>
      </w:r>
      <w:proofErr w:type="spellStart"/>
      <w:r>
        <w:rPr>
          <w:rFonts w:ascii="Cambria" w:hAnsi="Cambria"/>
          <w:sz w:val="22"/>
          <w:szCs w:val="22"/>
        </w:rPr>
        <w:t>Lumniczer</w:t>
      </w:r>
      <w:proofErr w:type="spellEnd"/>
      <w:r>
        <w:rPr>
          <w:rFonts w:ascii="Cambria" w:hAnsi="Cambria"/>
          <w:sz w:val="22"/>
          <w:szCs w:val="22"/>
        </w:rPr>
        <w:t xml:space="preserve"> S. </w:t>
      </w:r>
      <w:proofErr w:type="gramStart"/>
      <w:r>
        <w:rPr>
          <w:rFonts w:ascii="Cambria" w:hAnsi="Cambria"/>
          <w:sz w:val="22"/>
          <w:szCs w:val="22"/>
        </w:rPr>
        <w:t>u.</w:t>
      </w:r>
      <w:proofErr w:type="gramEnd"/>
      <w:r>
        <w:rPr>
          <w:rFonts w:ascii="Cambria" w:hAnsi="Cambria"/>
          <w:sz w:val="22"/>
          <w:szCs w:val="22"/>
        </w:rPr>
        <w:t xml:space="preserve"> 10.) által </w:t>
      </w:r>
      <w:r w:rsidRPr="009250AD">
        <w:rPr>
          <w:rFonts w:ascii="Cambria" w:hAnsi="Cambria"/>
          <w:sz w:val="22"/>
          <w:szCs w:val="23"/>
        </w:rPr>
        <w:t>2016. december hó 16. napján a Közbeszerzési Értesítő 145. számában K.É. 15376 szám alatt közzétett eljárást megindító felhívása alapján</w:t>
      </w:r>
      <w:r>
        <w:rPr>
          <w:rFonts w:ascii="Cambria" w:hAnsi="Cambria"/>
          <w:sz w:val="22"/>
          <w:szCs w:val="22"/>
        </w:rPr>
        <w:t xml:space="preserve">, amelynek tárgya </w:t>
      </w:r>
      <w:r w:rsidRPr="00382C2D">
        <w:rPr>
          <w:rFonts w:ascii="Cambria" w:hAnsi="Cambria"/>
          <w:b/>
          <w:sz w:val="22"/>
        </w:rPr>
        <w:t xml:space="preserve">„Adásvételi szerződés sterilizáló berendezések szállítására, telepítésére, üzembe helyezésére és a kezelőszemélyzet </w:t>
      </w:r>
      <w:r>
        <w:rPr>
          <w:rFonts w:ascii="Cambria" w:hAnsi="Cambria"/>
          <w:b/>
          <w:sz w:val="22"/>
        </w:rPr>
        <w:t>helyszíni b</w:t>
      </w:r>
      <w:r w:rsidRPr="00382C2D">
        <w:rPr>
          <w:rFonts w:ascii="Cambria" w:hAnsi="Cambria"/>
          <w:b/>
          <w:sz w:val="22"/>
        </w:rPr>
        <w:t xml:space="preserve">etanítására a </w:t>
      </w:r>
      <w:proofErr w:type="spellStart"/>
      <w:r w:rsidRPr="00382C2D">
        <w:rPr>
          <w:rFonts w:ascii="Cambria" w:hAnsi="Cambria"/>
          <w:b/>
          <w:sz w:val="22"/>
        </w:rPr>
        <w:t>Lumniczer</w:t>
      </w:r>
      <w:proofErr w:type="spellEnd"/>
      <w:r w:rsidRPr="00382C2D">
        <w:rPr>
          <w:rFonts w:ascii="Cambria" w:hAnsi="Cambria"/>
          <w:b/>
          <w:sz w:val="22"/>
        </w:rPr>
        <w:t xml:space="preserve"> Sándor </w:t>
      </w:r>
      <w:proofErr w:type="spellStart"/>
      <w:r w:rsidRPr="00382C2D">
        <w:rPr>
          <w:rFonts w:ascii="Cambria" w:hAnsi="Cambria"/>
          <w:b/>
          <w:sz w:val="22"/>
        </w:rPr>
        <w:t>Kórház-Rendelőintézet</w:t>
      </w:r>
      <w:proofErr w:type="spellEnd"/>
      <w:r w:rsidRPr="00382C2D">
        <w:rPr>
          <w:rFonts w:ascii="Cambria" w:hAnsi="Cambria"/>
          <w:b/>
          <w:sz w:val="22"/>
        </w:rPr>
        <w:t xml:space="preserve"> részére”</w:t>
      </w:r>
    </w:p>
    <w:p w:rsidR="00563593" w:rsidRDefault="00563593" w:rsidP="00467FBA">
      <w:pPr>
        <w:jc w:val="center"/>
        <w:rPr>
          <w:rFonts w:ascii="Cambria" w:hAnsi="Cambria"/>
          <w:b/>
          <w:spacing w:val="40"/>
          <w:sz w:val="22"/>
          <w:szCs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sz w:val="22"/>
          <w:szCs w:val="22"/>
        </w:rPr>
      </w:pPr>
      <w:proofErr w:type="gramStart"/>
      <w:r w:rsidRPr="005B64D9">
        <w:rPr>
          <w:rFonts w:ascii="Cambria" w:hAnsi="Cambria"/>
          <w:b/>
          <w:spacing w:val="40"/>
          <w:sz w:val="22"/>
          <w:szCs w:val="22"/>
        </w:rPr>
        <w:t>az</w:t>
      </w:r>
      <w:proofErr w:type="gramEnd"/>
      <w:r w:rsidRPr="005B64D9">
        <w:rPr>
          <w:rFonts w:ascii="Cambria" w:hAnsi="Cambria"/>
          <w:b/>
          <w:spacing w:val="40"/>
          <w:sz w:val="22"/>
          <w:szCs w:val="22"/>
        </w:rPr>
        <w:t xml:space="preserve"> alábbi nyilatkozatot </w:t>
      </w:r>
      <w:r>
        <w:rPr>
          <w:rFonts w:ascii="Cambria" w:hAnsi="Cambria"/>
          <w:b/>
          <w:spacing w:val="40"/>
          <w:sz w:val="22"/>
          <w:szCs w:val="22"/>
        </w:rPr>
        <w:t>teszem/</w:t>
      </w:r>
      <w:r w:rsidRPr="005B64D9">
        <w:rPr>
          <w:rFonts w:ascii="Cambria" w:hAnsi="Cambria"/>
          <w:b/>
          <w:spacing w:val="40"/>
          <w:sz w:val="22"/>
          <w:szCs w:val="22"/>
        </w:rPr>
        <w:t>tesszük</w:t>
      </w:r>
      <w:r w:rsidRPr="005B64D9">
        <w:rPr>
          <w:rFonts w:ascii="Cambria" w:hAnsi="Cambria"/>
          <w:b/>
          <w:sz w:val="22"/>
          <w:szCs w:val="22"/>
        </w:rPr>
        <w:t>:</w:t>
      </w: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numPr>
          <w:ilvl w:val="0"/>
          <w:numId w:val="9"/>
        </w:numPr>
        <w:jc w:val="both"/>
        <w:rPr>
          <w:rFonts w:ascii="Cambria" w:hAnsi="Cambria"/>
          <w:sz w:val="22"/>
        </w:rPr>
      </w:pPr>
      <w:r w:rsidRPr="00537FF0">
        <w:rPr>
          <w:rFonts w:ascii="Cambria" w:hAnsi="Cambria" w:cs="Times New Roman félkövér"/>
          <w:sz w:val="22"/>
        </w:rPr>
        <w:t xml:space="preserve">az </w:t>
      </w:r>
      <w:r>
        <w:rPr>
          <w:rFonts w:ascii="Cambria" w:hAnsi="Cambria" w:cs="Times New Roman félkövér"/>
          <w:sz w:val="22"/>
        </w:rPr>
        <w:t>felhívást kiegészítő közbeszerzési dokumentumban</w:t>
      </w:r>
      <w:r w:rsidRPr="00537FF0">
        <w:rPr>
          <w:rFonts w:ascii="Cambria" w:hAnsi="Cambria" w:cs="Times New Roman félkövér"/>
          <w:sz w:val="22"/>
        </w:rPr>
        <w:t xml:space="preserve"> foglalt információkat bizalmasan </w:t>
      </w:r>
      <w:proofErr w:type="gramStart"/>
      <w:r w:rsidRPr="00537FF0">
        <w:rPr>
          <w:rFonts w:ascii="Cambria" w:hAnsi="Cambria" w:cs="Times New Roman félkövér"/>
          <w:sz w:val="22"/>
        </w:rPr>
        <w:t>kezel(</w:t>
      </w:r>
      <w:proofErr w:type="gramEnd"/>
      <w:r w:rsidRPr="00537FF0">
        <w:rPr>
          <w:rFonts w:ascii="Cambria" w:hAnsi="Cambria" w:cs="Times New Roman félkövér"/>
          <w:sz w:val="22"/>
        </w:rPr>
        <w:t>t)</w:t>
      </w:r>
      <w:proofErr w:type="spellStart"/>
      <w:r w:rsidRPr="00537FF0">
        <w:rPr>
          <w:rFonts w:ascii="Cambria" w:hAnsi="Cambria" w:cs="Times New Roman félkövér"/>
          <w:sz w:val="22"/>
        </w:rPr>
        <w:t>em</w:t>
      </w:r>
      <w:proofErr w:type="spellEnd"/>
      <w:r w:rsidRPr="00537FF0">
        <w:rPr>
          <w:rFonts w:ascii="Cambria" w:hAnsi="Cambria" w:cs="Times New Roman félkövér"/>
          <w:sz w:val="22"/>
        </w:rPr>
        <w:t>, harmadik fél részére információt kizárólag olyam mértékben adtam, amely az ajánlat elkészítéséhez szükséges volt.</w:t>
      </w:r>
    </w:p>
    <w:p w:rsidR="000152E9" w:rsidRPr="00537FF0" w:rsidRDefault="000152E9" w:rsidP="00467FBA">
      <w:pPr>
        <w:ind w:left="708"/>
        <w:jc w:val="both"/>
        <w:rPr>
          <w:rFonts w:ascii="Cambria" w:hAnsi="Cambria" w:cs="Times New Roman félkövér"/>
          <w:sz w:val="22"/>
        </w:rPr>
      </w:pPr>
    </w:p>
    <w:p w:rsidR="000152E9" w:rsidRPr="00537FF0" w:rsidRDefault="000152E9" w:rsidP="00467FBA">
      <w:pPr>
        <w:ind w:left="708"/>
        <w:jc w:val="both"/>
        <w:rPr>
          <w:rFonts w:ascii="Cambria" w:hAnsi="Cambria" w:cs="Times New Roman félkövér"/>
          <w:sz w:val="22"/>
        </w:rPr>
      </w:pPr>
      <w:r>
        <w:rPr>
          <w:rFonts w:ascii="Cambria" w:hAnsi="Cambria" w:cs="Times New Roman félkövér"/>
          <w:sz w:val="22"/>
        </w:rPr>
        <w:t>A felhívást kiegészítő közbeszerzési dokumentumot</w:t>
      </w:r>
      <w:r w:rsidRPr="00537FF0">
        <w:rPr>
          <w:rFonts w:ascii="Cambria" w:hAnsi="Cambria" w:cs="Times New Roman félkövér"/>
          <w:sz w:val="22"/>
        </w:rPr>
        <w:t>, annak egyes részeit kizárólag az ajánlat elkészítéséhez, a dokumentumokban feltüntetett rendeltetési célnak megfelelően használtam fel.</w:t>
      </w:r>
    </w:p>
    <w:p w:rsidR="000152E9" w:rsidRPr="00537FF0" w:rsidRDefault="000152E9" w:rsidP="00467FBA">
      <w:pPr>
        <w:ind w:left="708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numPr>
          <w:ilvl w:val="0"/>
          <w:numId w:val="9"/>
        </w:numPr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az általunk benyújtott ajánlat üzleti titkot</w:t>
      </w:r>
      <w:r w:rsidR="00106835">
        <w:rPr>
          <w:rFonts w:ascii="Cambria" w:hAnsi="Cambria"/>
          <w:sz w:val="22"/>
        </w:rPr>
        <w:t xml:space="preserve">, ideértve a védett ismeretet is, </w:t>
      </w:r>
      <w:r>
        <w:rPr>
          <w:rFonts w:ascii="Cambria" w:hAnsi="Cambria"/>
          <w:sz w:val="22"/>
        </w:rPr>
        <w:t>[Kbt. 44. § (1) bekezdése]</w:t>
      </w:r>
    </w:p>
    <w:p w:rsidR="000152E9" w:rsidRPr="00537FF0" w:rsidRDefault="000152E9" w:rsidP="00467FBA">
      <w:pPr>
        <w:ind w:left="360"/>
        <w:jc w:val="both"/>
        <w:rPr>
          <w:rFonts w:ascii="Cambria" w:hAnsi="Cambria"/>
          <w:sz w:val="22"/>
        </w:rPr>
      </w:pPr>
    </w:p>
    <w:p w:rsidR="000152E9" w:rsidRPr="00537FF0" w:rsidRDefault="002D1A33" w:rsidP="00467FBA">
      <w:pPr>
        <w:ind w:left="708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152E9" w:rsidRPr="00537FF0">
        <w:rPr>
          <w:rFonts w:ascii="Cambria" w:hAnsi="Cambria"/>
          <w:sz w:val="22"/>
        </w:rPr>
        <w:instrText xml:space="preserve"> FORMCHECKBOX </w:instrText>
      </w:r>
      <w:r w:rsidR="00A524D6">
        <w:rPr>
          <w:rFonts w:ascii="Cambria" w:hAnsi="Cambria"/>
          <w:sz w:val="22"/>
        </w:rPr>
      </w:r>
      <w:r w:rsidR="00A524D6">
        <w:rPr>
          <w:rFonts w:ascii="Cambria" w:hAnsi="Cambria"/>
          <w:sz w:val="22"/>
        </w:rPr>
        <w:fldChar w:fldCharType="separate"/>
      </w:r>
      <w:r w:rsidRPr="00537FF0">
        <w:rPr>
          <w:rFonts w:ascii="Cambria" w:hAnsi="Cambria"/>
          <w:sz w:val="22"/>
        </w:rPr>
        <w:fldChar w:fldCharType="end"/>
      </w:r>
      <w:r w:rsidR="000152E9" w:rsidRPr="00537FF0">
        <w:rPr>
          <w:rFonts w:ascii="Cambria" w:hAnsi="Cambria"/>
          <w:sz w:val="22"/>
        </w:rPr>
        <w:tab/>
      </w:r>
      <w:proofErr w:type="gramStart"/>
      <w:r w:rsidR="000152E9" w:rsidRPr="00537FF0">
        <w:rPr>
          <w:rFonts w:ascii="Cambria" w:hAnsi="Cambria"/>
          <w:sz w:val="22"/>
        </w:rPr>
        <w:t>tartalmaz</w:t>
      </w:r>
      <w:proofErr w:type="gramEnd"/>
      <w:r w:rsidR="000152E9" w:rsidRPr="00537FF0">
        <w:rPr>
          <w:rFonts w:ascii="Cambria" w:hAnsi="Cambria"/>
          <w:sz w:val="22"/>
        </w:rPr>
        <w:t xml:space="preserve"> amelynek nyilvánosságra hozatalát megtiltom</w:t>
      </w:r>
    </w:p>
    <w:p w:rsidR="000152E9" w:rsidRPr="00537FF0" w:rsidRDefault="002D1A33" w:rsidP="00467FBA">
      <w:pPr>
        <w:ind w:left="708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="000152E9" w:rsidRPr="00537FF0">
        <w:rPr>
          <w:rFonts w:ascii="Cambria" w:hAnsi="Cambria"/>
          <w:sz w:val="22"/>
        </w:rPr>
        <w:instrText xml:space="preserve"> FORMCHECKBOX </w:instrText>
      </w:r>
      <w:r w:rsidR="00A524D6">
        <w:rPr>
          <w:rFonts w:ascii="Cambria" w:hAnsi="Cambria"/>
          <w:sz w:val="22"/>
        </w:rPr>
      </w:r>
      <w:r w:rsidR="00A524D6">
        <w:rPr>
          <w:rFonts w:ascii="Cambria" w:hAnsi="Cambria"/>
          <w:sz w:val="22"/>
        </w:rPr>
        <w:fldChar w:fldCharType="separate"/>
      </w:r>
      <w:r w:rsidRPr="00537FF0">
        <w:rPr>
          <w:rFonts w:ascii="Cambria" w:hAnsi="Cambria"/>
          <w:sz w:val="22"/>
        </w:rPr>
        <w:fldChar w:fldCharType="end"/>
      </w:r>
      <w:r w:rsidR="000152E9" w:rsidRPr="00537FF0">
        <w:rPr>
          <w:rFonts w:ascii="Cambria" w:hAnsi="Cambria"/>
          <w:sz w:val="22"/>
        </w:rPr>
        <w:tab/>
      </w:r>
      <w:proofErr w:type="gramStart"/>
      <w:r w:rsidR="000152E9" w:rsidRPr="00537FF0">
        <w:rPr>
          <w:rFonts w:ascii="Cambria" w:hAnsi="Cambria"/>
          <w:sz w:val="22"/>
        </w:rPr>
        <w:t>nem</w:t>
      </w:r>
      <w:proofErr w:type="gramEnd"/>
      <w:r w:rsidR="000152E9" w:rsidRPr="00537FF0">
        <w:rPr>
          <w:rFonts w:ascii="Cambria" w:hAnsi="Cambria"/>
          <w:sz w:val="22"/>
        </w:rPr>
        <w:t xml:space="preserve"> tartalmaz.</w:t>
      </w:r>
    </w:p>
    <w:p w:rsidR="000152E9" w:rsidRPr="00537FF0" w:rsidRDefault="000152E9" w:rsidP="00467FBA">
      <w:pPr>
        <w:ind w:left="708"/>
        <w:jc w:val="both"/>
        <w:rPr>
          <w:rFonts w:ascii="Cambria" w:hAnsi="Cambria"/>
          <w:sz w:val="22"/>
        </w:rPr>
      </w:pPr>
    </w:p>
    <w:p w:rsidR="000152E9" w:rsidRDefault="000152E9" w:rsidP="00467FBA">
      <w:pPr>
        <w:ind w:left="708"/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Amennyiben az ajánlat üzleti tikot tartalmaz, úgy az üzleti titkot tartalmazó iratokat ajánlatunkban külön kötetben csatoljuk.</w:t>
      </w:r>
    </w:p>
    <w:p w:rsidR="00106835" w:rsidRDefault="00106835" w:rsidP="00467FBA">
      <w:pPr>
        <w:ind w:left="708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Az üzleti titokká nyilvánítás indoklása: </w:t>
      </w:r>
    </w:p>
    <w:p w:rsidR="00106835" w:rsidRPr="00537FF0" w:rsidRDefault="00106835" w:rsidP="00467FBA">
      <w:pPr>
        <w:ind w:left="708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tabs>
          <w:tab w:val="left" w:pos="6300"/>
        </w:tabs>
        <w:jc w:val="both"/>
        <w:rPr>
          <w:rFonts w:ascii="Cambria" w:hAnsi="Cambria"/>
          <w:sz w:val="22"/>
        </w:rPr>
      </w:pPr>
      <w:r w:rsidRPr="00537FF0">
        <w:rPr>
          <w:rFonts w:ascii="Cambria" w:hAnsi="Cambria"/>
          <w:sz w:val="22"/>
        </w:rPr>
        <w:t>…</w:t>
      </w:r>
      <w:proofErr w:type="gramStart"/>
      <w:r w:rsidRPr="00537FF0">
        <w:rPr>
          <w:rFonts w:ascii="Cambria" w:hAnsi="Cambria"/>
          <w:sz w:val="22"/>
        </w:rPr>
        <w:t>…………</w:t>
      </w:r>
      <w:r w:rsidR="00E111A1">
        <w:rPr>
          <w:rFonts w:ascii="Cambria" w:hAnsi="Cambria"/>
          <w:sz w:val="22"/>
        </w:rPr>
        <w:t>……..,</w:t>
      </w:r>
      <w:proofErr w:type="gramEnd"/>
      <w:r w:rsidR="00E111A1">
        <w:rPr>
          <w:rFonts w:ascii="Cambria" w:hAnsi="Cambria"/>
          <w:sz w:val="22"/>
        </w:rPr>
        <w:t xml:space="preserve"> 2017</w:t>
      </w:r>
      <w:r w:rsidRPr="00537FF0">
        <w:rPr>
          <w:rFonts w:ascii="Cambria" w:hAnsi="Cambria"/>
          <w:sz w:val="22"/>
        </w:rPr>
        <w:t>. ……………… hó … nap</w:t>
      </w:r>
    </w:p>
    <w:p w:rsidR="000152E9" w:rsidRDefault="000152E9" w:rsidP="00467FBA">
      <w:pPr>
        <w:ind w:firstLine="360"/>
        <w:rPr>
          <w:rFonts w:ascii="Cambria" w:hAnsi="Cambria"/>
          <w:sz w:val="22"/>
          <w:szCs w:val="20"/>
        </w:rPr>
      </w:pPr>
    </w:p>
    <w:p w:rsidR="000152E9" w:rsidRDefault="000152E9" w:rsidP="00467FBA">
      <w:pPr>
        <w:ind w:firstLine="360"/>
        <w:rPr>
          <w:rFonts w:ascii="Cambria" w:hAnsi="Cambria"/>
          <w:sz w:val="22"/>
          <w:szCs w:val="20"/>
        </w:rPr>
      </w:pPr>
    </w:p>
    <w:p w:rsidR="000152E9" w:rsidRPr="00900060" w:rsidRDefault="000152E9" w:rsidP="00467FBA">
      <w:pPr>
        <w:ind w:firstLine="360"/>
        <w:rPr>
          <w:rFonts w:ascii="Cambria" w:hAnsi="Cambria"/>
          <w:sz w:val="22"/>
          <w:szCs w:val="20"/>
        </w:rPr>
      </w:pPr>
    </w:p>
    <w:p w:rsidR="000152E9" w:rsidRPr="00900060" w:rsidRDefault="000152E9" w:rsidP="00467FBA">
      <w:pPr>
        <w:ind w:left="4956"/>
        <w:jc w:val="center"/>
        <w:rPr>
          <w:rFonts w:ascii="Cambria" w:hAnsi="Cambria"/>
          <w:sz w:val="22"/>
          <w:szCs w:val="20"/>
        </w:rPr>
      </w:pPr>
      <w:r w:rsidRPr="00900060">
        <w:rPr>
          <w:rFonts w:ascii="Cambria" w:hAnsi="Cambria"/>
          <w:sz w:val="22"/>
          <w:szCs w:val="20"/>
        </w:rPr>
        <w:t>.............……………………………</w:t>
      </w:r>
    </w:p>
    <w:p w:rsidR="000152E9" w:rsidRDefault="000152E9" w:rsidP="00467FBA">
      <w:pPr>
        <w:ind w:left="4956"/>
        <w:jc w:val="center"/>
        <w:rPr>
          <w:rFonts w:ascii="Cambria" w:hAnsi="Cambria"/>
          <w:sz w:val="22"/>
          <w:szCs w:val="20"/>
        </w:rPr>
      </w:pPr>
      <w:proofErr w:type="gramStart"/>
      <w:r w:rsidRPr="00900060">
        <w:rPr>
          <w:rFonts w:ascii="Cambria" w:hAnsi="Cambria"/>
          <w:sz w:val="22"/>
          <w:szCs w:val="20"/>
        </w:rPr>
        <w:t>nyilatkozattételre</w:t>
      </w:r>
      <w:proofErr w:type="gramEnd"/>
      <w:r w:rsidRPr="00900060">
        <w:rPr>
          <w:rFonts w:ascii="Cambria" w:hAnsi="Cambria"/>
          <w:sz w:val="22"/>
          <w:szCs w:val="20"/>
        </w:rPr>
        <w:t xml:space="preserve"> jogosult(</w:t>
      </w:r>
      <w:proofErr w:type="spellStart"/>
      <w:r w:rsidRPr="00900060">
        <w:rPr>
          <w:rFonts w:ascii="Cambria" w:hAnsi="Cambria"/>
          <w:sz w:val="22"/>
          <w:szCs w:val="20"/>
        </w:rPr>
        <w:t>ak</w:t>
      </w:r>
      <w:proofErr w:type="spellEnd"/>
      <w:r w:rsidRPr="00900060">
        <w:rPr>
          <w:rFonts w:ascii="Cambria" w:hAnsi="Cambria"/>
          <w:sz w:val="22"/>
          <w:szCs w:val="20"/>
        </w:rPr>
        <w:t>) aláírása</w:t>
      </w:r>
    </w:p>
    <w:p w:rsidR="000152E9" w:rsidRDefault="000152E9" w:rsidP="00467FBA">
      <w:pPr>
        <w:pStyle w:val="BodyText21"/>
        <w:tabs>
          <w:tab w:val="left" w:pos="1276"/>
          <w:tab w:val="left" w:pos="3828"/>
          <w:tab w:val="left" w:pos="4111"/>
        </w:tabs>
        <w:ind w:left="0" w:firstLine="0"/>
        <w:rPr>
          <w:rFonts w:ascii="Cambria" w:hAnsi="Cambria"/>
          <w:color w:val="000000"/>
          <w:sz w:val="22"/>
        </w:rPr>
      </w:pPr>
    </w:p>
    <w:p w:rsidR="004B5F9D" w:rsidRDefault="004B5F9D" w:rsidP="00467FBA">
      <w:pPr>
        <w:pStyle w:val="BodyText21"/>
        <w:tabs>
          <w:tab w:val="left" w:pos="1276"/>
          <w:tab w:val="left" w:pos="3828"/>
          <w:tab w:val="left" w:pos="4111"/>
        </w:tabs>
        <w:ind w:left="0" w:firstLine="0"/>
        <w:rPr>
          <w:rFonts w:ascii="Cambria" w:hAnsi="Cambria"/>
          <w:color w:val="000000"/>
          <w:sz w:val="22"/>
        </w:rPr>
      </w:pPr>
    </w:p>
    <w:p w:rsidR="004B5F9D" w:rsidRDefault="004B5F9D" w:rsidP="00467FBA">
      <w:pPr>
        <w:pStyle w:val="BodyText21"/>
        <w:tabs>
          <w:tab w:val="left" w:pos="1276"/>
          <w:tab w:val="left" w:pos="3828"/>
          <w:tab w:val="left" w:pos="4111"/>
        </w:tabs>
        <w:ind w:left="0" w:firstLine="0"/>
        <w:rPr>
          <w:rFonts w:ascii="Cambria" w:hAnsi="Cambria"/>
          <w:color w:val="000000"/>
          <w:sz w:val="22"/>
        </w:rPr>
      </w:pPr>
    </w:p>
    <w:p w:rsidR="000152E9" w:rsidRPr="00C7680B" w:rsidRDefault="00A47F0C" w:rsidP="00467FBA">
      <w:pPr>
        <w:pStyle w:val="BodyText21"/>
        <w:tabs>
          <w:tab w:val="left" w:pos="1276"/>
          <w:tab w:val="left" w:pos="3828"/>
          <w:tab w:val="left" w:pos="4111"/>
        </w:tabs>
        <w:ind w:left="0" w:firstLine="0"/>
        <w:rPr>
          <w:rFonts w:ascii="Cambria" w:hAnsi="Cambria"/>
          <w:color w:val="000000"/>
          <w:sz w:val="18"/>
          <w:szCs w:val="18"/>
          <w:u w:val="single"/>
        </w:rPr>
      </w:pPr>
      <w:r w:rsidRPr="00C7680B">
        <w:rPr>
          <w:rFonts w:ascii="Cambria" w:hAnsi="Cambria"/>
          <w:color w:val="000000"/>
          <w:sz w:val="18"/>
          <w:szCs w:val="18"/>
          <w:u w:val="single"/>
        </w:rPr>
        <w:t xml:space="preserve">Megjegyzés: </w:t>
      </w:r>
    </w:p>
    <w:p w:rsidR="000152E9" w:rsidRPr="00D20D94" w:rsidRDefault="00A47F0C" w:rsidP="00467FBA">
      <w:pPr>
        <w:pStyle w:val="BodyText21"/>
        <w:tabs>
          <w:tab w:val="left" w:pos="1276"/>
          <w:tab w:val="left" w:pos="3828"/>
          <w:tab w:val="left" w:pos="4111"/>
        </w:tabs>
        <w:ind w:left="0" w:firstLine="0"/>
        <w:rPr>
          <w:rFonts w:ascii="Cambria" w:hAnsi="Cambria"/>
          <w:color w:val="000000"/>
          <w:sz w:val="18"/>
          <w:szCs w:val="18"/>
        </w:rPr>
      </w:pPr>
      <w:r w:rsidRPr="00D20D94">
        <w:rPr>
          <w:rFonts w:ascii="Cambria" w:hAnsi="Cambria"/>
          <w:color w:val="000000"/>
          <w:sz w:val="18"/>
          <w:szCs w:val="18"/>
        </w:rPr>
        <w:t>*Amennyiben ajánlattevő fentiek szerinti nyilatkozata nem felel meg a Kbt. 44. § (1)-(3) bekezdésében írtaknak, úgy az ajánlat érvénytelen a Kbt. 73. § (1) bekezdés f) pontja alapján.</w:t>
      </w:r>
    </w:p>
    <w:p w:rsidR="000152E9" w:rsidRDefault="000152E9" w:rsidP="00467FBA">
      <w:pPr>
        <w:pStyle w:val="BodyText21"/>
        <w:tabs>
          <w:tab w:val="left" w:pos="1276"/>
          <w:tab w:val="left" w:pos="3828"/>
          <w:tab w:val="left" w:pos="4111"/>
        </w:tabs>
        <w:ind w:left="0" w:firstLine="0"/>
        <w:rPr>
          <w:rFonts w:ascii="Cambria" w:hAnsi="Cambria"/>
          <w:color w:val="000000"/>
          <w:sz w:val="22"/>
        </w:rPr>
      </w:pPr>
    </w:p>
    <w:p w:rsidR="000152E9" w:rsidRPr="00846600" w:rsidRDefault="000152E9" w:rsidP="00467FBA">
      <w:pPr>
        <w:tabs>
          <w:tab w:val="left" w:pos="540"/>
        </w:tabs>
        <w:jc w:val="right"/>
        <w:rPr>
          <w:rFonts w:ascii="Cambria" w:hAnsi="Cambria"/>
          <w:b/>
          <w:sz w:val="22"/>
        </w:rPr>
      </w:pPr>
      <w:r w:rsidRPr="00C10429">
        <w:rPr>
          <w:rFonts w:ascii="Cambria" w:hAnsi="Cambria"/>
          <w:sz w:val="18"/>
        </w:rPr>
        <w:br w:type="page"/>
      </w:r>
      <w:r w:rsidRPr="00846600">
        <w:rPr>
          <w:rFonts w:ascii="Cambria" w:hAnsi="Cambria"/>
          <w:b/>
          <w:sz w:val="22"/>
        </w:rPr>
        <w:t>1</w:t>
      </w:r>
      <w:r>
        <w:rPr>
          <w:rFonts w:ascii="Cambria" w:hAnsi="Cambria"/>
          <w:b/>
          <w:sz w:val="22"/>
        </w:rPr>
        <w:t>1</w:t>
      </w:r>
      <w:r w:rsidRPr="00846600">
        <w:rPr>
          <w:rFonts w:ascii="Cambria" w:hAnsi="Cambria"/>
          <w:b/>
          <w:sz w:val="22"/>
        </w:rPr>
        <w:t>. sz. minta</w:t>
      </w: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caps/>
          <w:sz w:val="22"/>
        </w:rPr>
      </w:pPr>
    </w:p>
    <w:p w:rsidR="000152E9" w:rsidRPr="00A94143" w:rsidRDefault="000152E9" w:rsidP="00467FBA">
      <w:pPr>
        <w:jc w:val="center"/>
        <w:rPr>
          <w:rFonts w:ascii="Cambria" w:hAnsi="Cambria"/>
          <w:b/>
          <w:caps/>
          <w:sz w:val="22"/>
        </w:rPr>
      </w:pPr>
      <w:r w:rsidRPr="00A94143">
        <w:rPr>
          <w:rFonts w:ascii="Cambria" w:hAnsi="Cambria"/>
          <w:b/>
          <w:caps/>
          <w:sz w:val="22"/>
        </w:rPr>
        <w:t xml:space="preserve">Nyilatkozat elektronikus </w:t>
      </w:r>
      <w:proofErr w:type="gramStart"/>
      <w:r w:rsidRPr="00A94143">
        <w:rPr>
          <w:rFonts w:ascii="Cambria" w:hAnsi="Cambria"/>
          <w:b/>
          <w:caps/>
          <w:sz w:val="22"/>
        </w:rPr>
        <w:t>és</w:t>
      </w:r>
      <w:proofErr w:type="gramEnd"/>
      <w:r w:rsidRPr="00A94143">
        <w:rPr>
          <w:rFonts w:ascii="Cambria" w:hAnsi="Cambria"/>
          <w:b/>
          <w:caps/>
          <w:sz w:val="22"/>
        </w:rPr>
        <w:t xml:space="preserve"> papír alapú ajánlat egyezőségéről</w:t>
      </w:r>
    </w:p>
    <w:p w:rsidR="000152E9" w:rsidRPr="006C3595" w:rsidRDefault="000152E9" w:rsidP="00467FBA">
      <w:pPr>
        <w:jc w:val="center"/>
        <w:rPr>
          <w:b/>
          <w:smallCaps/>
          <w:color w:val="000000"/>
        </w:rPr>
      </w:pPr>
    </w:p>
    <w:p w:rsidR="000152E9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0152E9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0152E9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0152E9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563593" w:rsidRPr="00563593" w:rsidRDefault="00563593" w:rsidP="00563593">
      <w:pPr>
        <w:jc w:val="both"/>
        <w:rPr>
          <w:rFonts w:ascii="Cambria" w:hAnsi="Cambria"/>
          <w:i/>
          <w:sz w:val="22"/>
          <w:szCs w:val="20"/>
        </w:rPr>
      </w:pPr>
      <w:r>
        <w:rPr>
          <w:rFonts w:ascii="Cambria" w:hAnsi="Cambria"/>
          <w:sz w:val="22"/>
          <w:szCs w:val="22"/>
        </w:rPr>
        <w:t xml:space="preserve">Alulírott, mint a (cég megnevezése, </w:t>
      </w:r>
      <w:proofErr w:type="gramStart"/>
      <w:r>
        <w:rPr>
          <w:rFonts w:ascii="Cambria" w:hAnsi="Cambria"/>
          <w:sz w:val="22"/>
          <w:szCs w:val="22"/>
        </w:rPr>
        <w:t>címe …</w:t>
      </w:r>
      <w:proofErr w:type="gramEnd"/>
      <w:r>
        <w:rPr>
          <w:rFonts w:ascii="Cambria" w:hAnsi="Cambria"/>
          <w:sz w:val="22"/>
          <w:szCs w:val="22"/>
        </w:rPr>
        <w:t xml:space="preserve">………………………………………………….) kötelezettség vállalásra feljogosított vezetője/vezetői kijelentem/kijelentjük, hogy a </w:t>
      </w:r>
      <w:proofErr w:type="spellStart"/>
      <w:r w:rsidRPr="00481084">
        <w:rPr>
          <w:rFonts w:ascii="Cambria" w:hAnsi="Cambria"/>
          <w:b/>
          <w:sz w:val="22"/>
          <w:szCs w:val="22"/>
        </w:rPr>
        <w:t>Lumniczer</w:t>
      </w:r>
      <w:proofErr w:type="spellEnd"/>
      <w:r w:rsidRPr="00481084">
        <w:rPr>
          <w:rFonts w:ascii="Cambria" w:hAnsi="Cambria"/>
          <w:b/>
          <w:sz w:val="22"/>
          <w:szCs w:val="22"/>
        </w:rPr>
        <w:t xml:space="preserve"> Sándor </w:t>
      </w:r>
      <w:proofErr w:type="spellStart"/>
      <w:r w:rsidRPr="00481084">
        <w:rPr>
          <w:rFonts w:ascii="Cambria" w:hAnsi="Cambria"/>
          <w:b/>
          <w:sz w:val="22"/>
          <w:szCs w:val="22"/>
        </w:rPr>
        <w:t>Kórház-Rendelőintézet</w:t>
      </w:r>
      <w:proofErr w:type="spellEnd"/>
      <w:r>
        <w:rPr>
          <w:rFonts w:ascii="Cambria" w:hAnsi="Cambria"/>
          <w:sz w:val="22"/>
          <w:szCs w:val="22"/>
        </w:rPr>
        <w:t xml:space="preserve"> (9330 Kapuvár, dr. </w:t>
      </w:r>
      <w:proofErr w:type="spellStart"/>
      <w:r>
        <w:rPr>
          <w:rFonts w:ascii="Cambria" w:hAnsi="Cambria"/>
          <w:sz w:val="22"/>
          <w:szCs w:val="22"/>
        </w:rPr>
        <w:t>Lumniczer</w:t>
      </w:r>
      <w:proofErr w:type="spellEnd"/>
      <w:r>
        <w:rPr>
          <w:rFonts w:ascii="Cambria" w:hAnsi="Cambria"/>
          <w:sz w:val="22"/>
          <w:szCs w:val="22"/>
        </w:rPr>
        <w:t xml:space="preserve"> S. </w:t>
      </w:r>
      <w:proofErr w:type="gramStart"/>
      <w:r>
        <w:rPr>
          <w:rFonts w:ascii="Cambria" w:hAnsi="Cambria"/>
          <w:sz w:val="22"/>
          <w:szCs w:val="22"/>
        </w:rPr>
        <w:t>u.</w:t>
      </w:r>
      <w:proofErr w:type="gramEnd"/>
      <w:r>
        <w:rPr>
          <w:rFonts w:ascii="Cambria" w:hAnsi="Cambria"/>
          <w:sz w:val="22"/>
          <w:szCs w:val="22"/>
        </w:rPr>
        <w:t xml:space="preserve"> 10.) által </w:t>
      </w:r>
      <w:r w:rsidRPr="009250AD">
        <w:rPr>
          <w:rFonts w:ascii="Cambria" w:hAnsi="Cambria"/>
          <w:sz w:val="22"/>
          <w:szCs w:val="23"/>
        </w:rPr>
        <w:t>2016. december hó 16. napján a Közbeszerzési Értesítő 145. számában K.É. 15376 szám alatt közzétett eljárást megindító felhívása alapján</w:t>
      </w:r>
      <w:r>
        <w:rPr>
          <w:rFonts w:ascii="Cambria" w:hAnsi="Cambria"/>
          <w:sz w:val="22"/>
          <w:szCs w:val="22"/>
        </w:rPr>
        <w:t xml:space="preserve">, amelynek tárgya </w:t>
      </w:r>
      <w:r w:rsidRPr="00382C2D">
        <w:rPr>
          <w:rFonts w:ascii="Cambria" w:hAnsi="Cambria"/>
          <w:b/>
          <w:sz w:val="22"/>
        </w:rPr>
        <w:t xml:space="preserve">„Adásvételi szerződés sterilizáló berendezések szállítására, telepítésére, üzembe helyezésére és a kezelőszemélyzet </w:t>
      </w:r>
      <w:r>
        <w:rPr>
          <w:rFonts w:ascii="Cambria" w:hAnsi="Cambria"/>
          <w:b/>
          <w:sz w:val="22"/>
        </w:rPr>
        <w:t>helyszíni b</w:t>
      </w:r>
      <w:r w:rsidRPr="00382C2D">
        <w:rPr>
          <w:rFonts w:ascii="Cambria" w:hAnsi="Cambria"/>
          <w:b/>
          <w:sz w:val="22"/>
        </w:rPr>
        <w:t xml:space="preserve">etanítására a </w:t>
      </w:r>
      <w:proofErr w:type="spellStart"/>
      <w:r w:rsidRPr="00382C2D">
        <w:rPr>
          <w:rFonts w:ascii="Cambria" w:hAnsi="Cambria"/>
          <w:b/>
          <w:sz w:val="22"/>
        </w:rPr>
        <w:t>Lumniczer</w:t>
      </w:r>
      <w:proofErr w:type="spellEnd"/>
      <w:r w:rsidRPr="00382C2D">
        <w:rPr>
          <w:rFonts w:ascii="Cambria" w:hAnsi="Cambria"/>
          <w:b/>
          <w:sz w:val="22"/>
        </w:rPr>
        <w:t xml:space="preserve"> Sándor </w:t>
      </w:r>
      <w:proofErr w:type="spellStart"/>
      <w:r w:rsidRPr="00382C2D">
        <w:rPr>
          <w:rFonts w:ascii="Cambria" w:hAnsi="Cambria"/>
          <w:b/>
          <w:sz w:val="22"/>
        </w:rPr>
        <w:t>Kórház-Rendelőintézet</w:t>
      </w:r>
      <w:proofErr w:type="spellEnd"/>
      <w:r w:rsidRPr="00382C2D">
        <w:rPr>
          <w:rFonts w:ascii="Cambria" w:hAnsi="Cambria"/>
          <w:b/>
          <w:sz w:val="22"/>
        </w:rPr>
        <w:t xml:space="preserve"> részére”</w:t>
      </w:r>
    </w:p>
    <w:p w:rsidR="000152E9" w:rsidRPr="00481084" w:rsidRDefault="000152E9" w:rsidP="00467FBA">
      <w:pPr>
        <w:rPr>
          <w:rFonts w:ascii="Cambria" w:hAnsi="Cambria"/>
          <w:sz w:val="22"/>
          <w:szCs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sz w:val="22"/>
          <w:szCs w:val="22"/>
        </w:rPr>
      </w:pPr>
      <w:proofErr w:type="gramStart"/>
      <w:r w:rsidRPr="005B64D9">
        <w:rPr>
          <w:rFonts w:ascii="Cambria" w:hAnsi="Cambria"/>
          <w:b/>
          <w:spacing w:val="40"/>
          <w:sz w:val="22"/>
          <w:szCs w:val="22"/>
        </w:rPr>
        <w:t>az</w:t>
      </w:r>
      <w:proofErr w:type="gramEnd"/>
      <w:r w:rsidRPr="005B64D9">
        <w:rPr>
          <w:rFonts w:ascii="Cambria" w:hAnsi="Cambria"/>
          <w:b/>
          <w:spacing w:val="40"/>
          <w:sz w:val="22"/>
          <w:szCs w:val="22"/>
        </w:rPr>
        <w:t xml:space="preserve"> alábbi nyilatkozatot </w:t>
      </w:r>
      <w:r>
        <w:rPr>
          <w:rFonts w:ascii="Cambria" w:hAnsi="Cambria"/>
          <w:b/>
          <w:spacing w:val="40"/>
          <w:sz w:val="22"/>
          <w:szCs w:val="22"/>
        </w:rPr>
        <w:t>teszem/</w:t>
      </w:r>
      <w:r w:rsidRPr="005B64D9">
        <w:rPr>
          <w:rFonts w:ascii="Cambria" w:hAnsi="Cambria"/>
          <w:b/>
          <w:spacing w:val="40"/>
          <w:sz w:val="22"/>
          <w:szCs w:val="22"/>
        </w:rPr>
        <w:t>tesszük</w:t>
      </w:r>
      <w:r w:rsidRPr="005B64D9">
        <w:rPr>
          <w:rFonts w:ascii="Cambria" w:hAnsi="Cambria"/>
          <w:b/>
          <w:sz w:val="22"/>
          <w:szCs w:val="22"/>
        </w:rPr>
        <w:t>:</w:t>
      </w: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A94143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jc w:val="both"/>
        <w:rPr>
          <w:rFonts w:ascii="Cambria" w:hAnsi="Cambria"/>
          <w:sz w:val="22"/>
          <w:szCs w:val="22"/>
        </w:rPr>
      </w:pPr>
      <w:proofErr w:type="gramStart"/>
      <w:r w:rsidRPr="00A94143">
        <w:rPr>
          <w:rFonts w:ascii="Cambria" w:hAnsi="Cambria"/>
          <w:sz w:val="22"/>
          <w:szCs w:val="22"/>
        </w:rPr>
        <w:t>hogy</w:t>
      </w:r>
      <w:proofErr w:type="gramEnd"/>
      <w:r w:rsidRPr="00A94143">
        <w:rPr>
          <w:rFonts w:ascii="Cambria" w:hAnsi="Cambria"/>
          <w:sz w:val="22"/>
          <w:szCs w:val="22"/>
        </w:rPr>
        <w:t xml:space="preserve"> a jelen közbeszerzési eljárásban elektronikusan benyújtott ajánlat és a papír alapon benyújtott ajánlat egymással mindenben megegyezik.</w:t>
      </w: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jc w:val="both"/>
        <w:rPr>
          <w:rFonts w:ascii="Cambria" w:hAnsi="Cambria"/>
          <w:sz w:val="22"/>
          <w:szCs w:val="22"/>
        </w:rPr>
      </w:pPr>
      <w:r w:rsidRPr="00A94143">
        <w:rPr>
          <w:rFonts w:ascii="Cambria" w:hAnsi="Cambria"/>
          <w:sz w:val="22"/>
          <w:szCs w:val="22"/>
        </w:rPr>
        <w:t>…</w:t>
      </w:r>
      <w:proofErr w:type="gramStart"/>
      <w:r w:rsidRPr="00A94143">
        <w:rPr>
          <w:rFonts w:ascii="Cambria" w:hAnsi="Cambria"/>
          <w:sz w:val="22"/>
          <w:szCs w:val="22"/>
        </w:rPr>
        <w:t>………………..,</w:t>
      </w:r>
      <w:proofErr w:type="gramEnd"/>
      <w:r w:rsidRPr="00A94143">
        <w:rPr>
          <w:rFonts w:ascii="Cambria" w:hAnsi="Cambria"/>
          <w:sz w:val="22"/>
          <w:szCs w:val="22"/>
        </w:rPr>
        <w:t xml:space="preserve"> 201</w:t>
      </w:r>
      <w:r w:rsidR="00E111A1">
        <w:rPr>
          <w:rFonts w:ascii="Cambria" w:hAnsi="Cambria"/>
          <w:sz w:val="22"/>
          <w:szCs w:val="22"/>
        </w:rPr>
        <w:t>7</w:t>
      </w:r>
      <w:r w:rsidRPr="00A94143">
        <w:rPr>
          <w:rFonts w:ascii="Cambria" w:hAnsi="Cambria"/>
          <w:sz w:val="22"/>
          <w:szCs w:val="22"/>
        </w:rPr>
        <w:t>. …………… hó  … nap</w:t>
      </w: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F4080E" w:rsidRDefault="000152E9" w:rsidP="00467FBA">
      <w:pPr>
        <w:tabs>
          <w:tab w:val="left" w:pos="1276"/>
        </w:tabs>
        <w:ind w:left="5664"/>
        <w:jc w:val="center"/>
        <w:rPr>
          <w:rFonts w:ascii="Cambria" w:hAnsi="Cambria"/>
          <w:color w:val="000000"/>
          <w:sz w:val="22"/>
        </w:rPr>
      </w:pPr>
      <w:r>
        <w:rPr>
          <w:rFonts w:ascii="Cambria" w:hAnsi="Cambria"/>
          <w:color w:val="000000"/>
          <w:sz w:val="22"/>
        </w:rPr>
        <w:t>………………………………………….</w:t>
      </w:r>
    </w:p>
    <w:p w:rsidR="000152E9" w:rsidRDefault="000152E9" w:rsidP="00467FBA">
      <w:pPr>
        <w:pStyle w:val="BodyText21"/>
        <w:tabs>
          <w:tab w:val="left" w:pos="1276"/>
          <w:tab w:val="left" w:pos="3828"/>
          <w:tab w:val="left" w:pos="4111"/>
        </w:tabs>
        <w:ind w:left="5948"/>
        <w:jc w:val="center"/>
        <w:rPr>
          <w:rFonts w:ascii="Cambria" w:hAnsi="Cambria"/>
          <w:color w:val="000000"/>
          <w:sz w:val="22"/>
        </w:rPr>
      </w:pPr>
      <w:proofErr w:type="gramStart"/>
      <w:r>
        <w:rPr>
          <w:rFonts w:ascii="Cambria" w:hAnsi="Cambria"/>
          <w:color w:val="000000"/>
          <w:sz w:val="22"/>
        </w:rPr>
        <w:t>nyilatkozattételre</w:t>
      </w:r>
      <w:proofErr w:type="gramEnd"/>
      <w:r>
        <w:rPr>
          <w:rFonts w:ascii="Cambria" w:hAnsi="Cambria"/>
          <w:color w:val="000000"/>
          <w:sz w:val="22"/>
        </w:rPr>
        <w:t xml:space="preserve"> jogosult(</w:t>
      </w:r>
      <w:proofErr w:type="spellStart"/>
      <w:r>
        <w:rPr>
          <w:rFonts w:ascii="Cambria" w:hAnsi="Cambria"/>
          <w:color w:val="000000"/>
          <w:sz w:val="22"/>
        </w:rPr>
        <w:t>ak</w:t>
      </w:r>
      <w:proofErr w:type="spellEnd"/>
      <w:r>
        <w:rPr>
          <w:rFonts w:ascii="Cambria" w:hAnsi="Cambria"/>
          <w:color w:val="000000"/>
          <w:sz w:val="22"/>
        </w:rPr>
        <w:t>)</w:t>
      </w:r>
    </w:p>
    <w:p w:rsidR="000152E9" w:rsidRDefault="000152E9" w:rsidP="00467FBA">
      <w:pPr>
        <w:pStyle w:val="BodyText21"/>
        <w:tabs>
          <w:tab w:val="left" w:pos="1276"/>
          <w:tab w:val="left" w:pos="3828"/>
          <w:tab w:val="left" w:pos="4111"/>
        </w:tabs>
        <w:ind w:left="5948"/>
        <w:jc w:val="center"/>
        <w:rPr>
          <w:rFonts w:ascii="Cambria" w:hAnsi="Cambria"/>
          <w:color w:val="000000"/>
          <w:sz w:val="22"/>
        </w:rPr>
      </w:pPr>
      <w:proofErr w:type="gramStart"/>
      <w:r w:rsidRPr="00F4080E">
        <w:rPr>
          <w:rFonts w:ascii="Cambria" w:hAnsi="Cambria"/>
          <w:color w:val="000000"/>
          <w:sz w:val="22"/>
        </w:rPr>
        <w:t>aláírása</w:t>
      </w:r>
      <w:proofErr w:type="gramEnd"/>
    </w:p>
    <w:p w:rsidR="000152E9" w:rsidRPr="00A94143" w:rsidRDefault="000152E9" w:rsidP="00467FBA">
      <w:pPr>
        <w:rPr>
          <w:rFonts w:ascii="Cambria" w:hAnsi="Cambria"/>
          <w:color w:val="000000"/>
          <w:sz w:val="22"/>
          <w:szCs w:val="22"/>
        </w:rPr>
      </w:pPr>
    </w:p>
    <w:p w:rsidR="000152E9" w:rsidRDefault="000152E9" w:rsidP="00467FBA"/>
    <w:p w:rsidR="000152E9" w:rsidRDefault="000152E9" w:rsidP="00467FBA">
      <w:pPr>
        <w:numPr>
          <w:ilvl w:val="0"/>
          <w:numId w:val="18"/>
        </w:numPr>
        <w:tabs>
          <w:tab w:val="left" w:pos="540"/>
        </w:tabs>
        <w:jc w:val="right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br w:type="page"/>
      </w:r>
      <w:r w:rsidRPr="00846600">
        <w:rPr>
          <w:rFonts w:ascii="Cambria" w:hAnsi="Cambria"/>
          <w:b/>
          <w:sz w:val="22"/>
        </w:rPr>
        <w:t>sz. minta</w:t>
      </w:r>
    </w:p>
    <w:p w:rsidR="000152E9" w:rsidRDefault="000152E9" w:rsidP="00467FBA">
      <w:pPr>
        <w:tabs>
          <w:tab w:val="left" w:pos="540"/>
        </w:tabs>
        <w:jc w:val="right"/>
        <w:rPr>
          <w:rFonts w:ascii="Cambria" w:hAnsi="Cambria"/>
          <w:b/>
          <w:sz w:val="22"/>
        </w:rPr>
      </w:pPr>
    </w:p>
    <w:p w:rsidR="000152E9" w:rsidRDefault="000152E9" w:rsidP="00467FBA">
      <w:pPr>
        <w:tabs>
          <w:tab w:val="left" w:pos="540"/>
        </w:tabs>
        <w:jc w:val="right"/>
        <w:rPr>
          <w:rFonts w:ascii="Cambria" w:hAnsi="Cambria"/>
          <w:b/>
          <w:sz w:val="22"/>
        </w:rPr>
      </w:pPr>
    </w:p>
    <w:p w:rsidR="000152E9" w:rsidRDefault="000152E9" w:rsidP="00467FBA">
      <w:pPr>
        <w:tabs>
          <w:tab w:val="left" w:pos="540"/>
        </w:tabs>
        <w:jc w:val="right"/>
        <w:rPr>
          <w:rFonts w:ascii="Cambria" w:hAnsi="Cambria"/>
          <w:b/>
          <w:sz w:val="22"/>
        </w:rPr>
      </w:pPr>
    </w:p>
    <w:p w:rsidR="000152E9" w:rsidRDefault="000152E9" w:rsidP="00467FBA">
      <w:pPr>
        <w:tabs>
          <w:tab w:val="left" w:pos="540"/>
        </w:tabs>
        <w:jc w:val="right"/>
        <w:rPr>
          <w:rFonts w:ascii="Cambria" w:hAnsi="Cambria"/>
          <w:sz w:val="22"/>
        </w:rPr>
      </w:pPr>
    </w:p>
    <w:p w:rsidR="000152E9" w:rsidRPr="00A94143" w:rsidRDefault="000152E9" w:rsidP="00467FBA">
      <w:pPr>
        <w:jc w:val="center"/>
        <w:rPr>
          <w:rFonts w:ascii="Cambria" w:hAnsi="Cambria"/>
          <w:b/>
          <w:caps/>
          <w:sz w:val="22"/>
        </w:rPr>
      </w:pPr>
      <w:r>
        <w:rPr>
          <w:rFonts w:ascii="Cambria" w:hAnsi="Cambria"/>
          <w:b/>
          <w:caps/>
          <w:sz w:val="22"/>
        </w:rPr>
        <w:t>Átláthatósági nyilatkozat</w:t>
      </w:r>
    </w:p>
    <w:p w:rsidR="000152E9" w:rsidRPr="006C3595" w:rsidRDefault="000152E9" w:rsidP="00467FBA">
      <w:pPr>
        <w:jc w:val="center"/>
        <w:rPr>
          <w:b/>
          <w:smallCaps/>
          <w:color w:val="000000"/>
        </w:rPr>
      </w:pPr>
    </w:p>
    <w:p w:rsidR="000152E9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0152E9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0152E9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0152E9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563593" w:rsidRPr="00563593" w:rsidRDefault="00563593" w:rsidP="00563593">
      <w:pPr>
        <w:jc w:val="both"/>
        <w:rPr>
          <w:rFonts w:ascii="Cambria" w:hAnsi="Cambria"/>
          <w:i/>
          <w:sz w:val="22"/>
          <w:szCs w:val="20"/>
        </w:rPr>
      </w:pPr>
      <w:r>
        <w:rPr>
          <w:rFonts w:ascii="Cambria" w:hAnsi="Cambria"/>
          <w:sz w:val="22"/>
          <w:szCs w:val="22"/>
        </w:rPr>
        <w:t xml:space="preserve">Alulírott, mint a (cég megnevezése, </w:t>
      </w:r>
      <w:proofErr w:type="gramStart"/>
      <w:r>
        <w:rPr>
          <w:rFonts w:ascii="Cambria" w:hAnsi="Cambria"/>
          <w:sz w:val="22"/>
          <w:szCs w:val="22"/>
        </w:rPr>
        <w:t>címe …</w:t>
      </w:r>
      <w:proofErr w:type="gramEnd"/>
      <w:r>
        <w:rPr>
          <w:rFonts w:ascii="Cambria" w:hAnsi="Cambria"/>
          <w:sz w:val="22"/>
          <w:szCs w:val="22"/>
        </w:rPr>
        <w:t xml:space="preserve">………………………………………………….) kötelezettség vállalásra feljogosított vezetője/vezetői kijelentem/kijelentjük, hogy a </w:t>
      </w:r>
      <w:proofErr w:type="spellStart"/>
      <w:r w:rsidRPr="00481084">
        <w:rPr>
          <w:rFonts w:ascii="Cambria" w:hAnsi="Cambria"/>
          <w:b/>
          <w:sz w:val="22"/>
          <w:szCs w:val="22"/>
        </w:rPr>
        <w:t>Lumniczer</w:t>
      </w:r>
      <w:proofErr w:type="spellEnd"/>
      <w:r w:rsidRPr="00481084">
        <w:rPr>
          <w:rFonts w:ascii="Cambria" w:hAnsi="Cambria"/>
          <w:b/>
          <w:sz w:val="22"/>
          <w:szCs w:val="22"/>
        </w:rPr>
        <w:t xml:space="preserve"> Sándor </w:t>
      </w:r>
      <w:proofErr w:type="spellStart"/>
      <w:r w:rsidRPr="00481084">
        <w:rPr>
          <w:rFonts w:ascii="Cambria" w:hAnsi="Cambria"/>
          <w:b/>
          <w:sz w:val="22"/>
          <w:szCs w:val="22"/>
        </w:rPr>
        <w:t>Kórház-Rendelőintézet</w:t>
      </w:r>
      <w:proofErr w:type="spellEnd"/>
      <w:r>
        <w:rPr>
          <w:rFonts w:ascii="Cambria" w:hAnsi="Cambria"/>
          <w:sz w:val="22"/>
          <w:szCs w:val="22"/>
        </w:rPr>
        <w:t xml:space="preserve"> (9330 Kapuvár, dr. </w:t>
      </w:r>
      <w:proofErr w:type="spellStart"/>
      <w:r>
        <w:rPr>
          <w:rFonts w:ascii="Cambria" w:hAnsi="Cambria"/>
          <w:sz w:val="22"/>
          <w:szCs w:val="22"/>
        </w:rPr>
        <w:t>Lumniczer</w:t>
      </w:r>
      <w:proofErr w:type="spellEnd"/>
      <w:r>
        <w:rPr>
          <w:rFonts w:ascii="Cambria" w:hAnsi="Cambria"/>
          <w:sz w:val="22"/>
          <w:szCs w:val="22"/>
        </w:rPr>
        <w:t xml:space="preserve"> S. </w:t>
      </w:r>
      <w:proofErr w:type="gramStart"/>
      <w:r>
        <w:rPr>
          <w:rFonts w:ascii="Cambria" w:hAnsi="Cambria"/>
          <w:sz w:val="22"/>
          <w:szCs w:val="22"/>
        </w:rPr>
        <w:t>u.</w:t>
      </w:r>
      <w:proofErr w:type="gramEnd"/>
      <w:r>
        <w:rPr>
          <w:rFonts w:ascii="Cambria" w:hAnsi="Cambria"/>
          <w:sz w:val="22"/>
          <w:szCs w:val="22"/>
        </w:rPr>
        <w:t xml:space="preserve"> 10.) által </w:t>
      </w:r>
      <w:r w:rsidRPr="009250AD">
        <w:rPr>
          <w:rFonts w:ascii="Cambria" w:hAnsi="Cambria"/>
          <w:sz w:val="22"/>
          <w:szCs w:val="23"/>
        </w:rPr>
        <w:t>2016. december hó 16. napján a Közbeszerzési Értesítő 145. számában K.É. 15376 szám alatt közzétett eljárást megindító felhívása alapján</w:t>
      </w:r>
      <w:r>
        <w:rPr>
          <w:rFonts w:ascii="Cambria" w:hAnsi="Cambria"/>
          <w:sz w:val="22"/>
          <w:szCs w:val="22"/>
        </w:rPr>
        <w:t xml:space="preserve">, amelynek tárgya </w:t>
      </w:r>
      <w:r w:rsidRPr="00382C2D">
        <w:rPr>
          <w:rFonts w:ascii="Cambria" w:hAnsi="Cambria"/>
          <w:b/>
          <w:sz w:val="22"/>
        </w:rPr>
        <w:t xml:space="preserve">„Adásvételi szerződés sterilizáló berendezések szállítására, telepítésére, üzembe helyezésére és a kezelőszemélyzet </w:t>
      </w:r>
      <w:r>
        <w:rPr>
          <w:rFonts w:ascii="Cambria" w:hAnsi="Cambria"/>
          <w:b/>
          <w:sz w:val="22"/>
        </w:rPr>
        <w:t>helyszíni b</w:t>
      </w:r>
      <w:r w:rsidRPr="00382C2D">
        <w:rPr>
          <w:rFonts w:ascii="Cambria" w:hAnsi="Cambria"/>
          <w:b/>
          <w:sz w:val="22"/>
        </w:rPr>
        <w:t xml:space="preserve">etanítására a </w:t>
      </w:r>
      <w:proofErr w:type="spellStart"/>
      <w:r w:rsidRPr="00382C2D">
        <w:rPr>
          <w:rFonts w:ascii="Cambria" w:hAnsi="Cambria"/>
          <w:b/>
          <w:sz w:val="22"/>
        </w:rPr>
        <w:t>Lumniczer</w:t>
      </w:r>
      <w:proofErr w:type="spellEnd"/>
      <w:r w:rsidRPr="00382C2D">
        <w:rPr>
          <w:rFonts w:ascii="Cambria" w:hAnsi="Cambria"/>
          <w:b/>
          <w:sz w:val="22"/>
        </w:rPr>
        <w:t xml:space="preserve"> Sándor </w:t>
      </w:r>
      <w:proofErr w:type="spellStart"/>
      <w:r w:rsidRPr="00382C2D">
        <w:rPr>
          <w:rFonts w:ascii="Cambria" w:hAnsi="Cambria"/>
          <w:b/>
          <w:sz w:val="22"/>
        </w:rPr>
        <w:t>Kórház-Rendelőintézet</w:t>
      </w:r>
      <w:proofErr w:type="spellEnd"/>
      <w:r w:rsidRPr="00382C2D">
        <w:rPr>
          <w:rFonts w:ascii="Cambria" w:hAnsi="Cambria"/>
          <w:b/>
          <w:sz w:val="22"/>
        </w:rPr>
        <w:t xml:space="preserve"> részére”</w:t>
      </w:r>
    </w:p>
    <w:p w:rsidR="000152E9" w:rsidRPr="00481084" w:rsidRDefault="000152E9" w:rsidP="00467FBA">
      <w:pPr>
        <w:rPr>
          <w:rFonts w:ascii="Cambria" w:hAnsi="Cambria"/>
          <w:sz w:val="22"/>
          <w:szCs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sz w:val="22"/>
          <w:szCs w:val="22"/>
        </w:rPr>
      </w:pPr>
      <w:proofErr w:type="gramStart"/>
      <w:r w:rsidRPr="005B64D9">
        <w:rPr>
          <w:rFonts w:ascii="Cambria" w:hAnsi="Cambria"/>
          <w:b/>
          <w:spacing w:val="40"/>
          <w:sz w:val="22"/>
          <w:szCs w:val="22"/>
        </w:rPr>
        <w:t>az</w:t>
      </w:r>
      <w:proofErr w:type="gramEnd"/>
      <w:r w:rsidRPr="005B64D9">
        <w:rPr>
          <w:rFonts w:ascii="Cambria" w:hAnsi="Cambria"/>
          <w:b/>
          <w:spacing w:val="40"/>
          <w:sz w:val="22"/>
          <w:szCs w:val="22"/>
        </w:rPr>
        <w:t xml:space="preserve"> alábbi nyilatkozatot </w:t>
      </w:r>
      <w:r>
        <w:rPr>
          <w:rFonts w:ascii="Cambria" w:hAnsi="Cambria"/>
          <w:b/>
          <w:spacing w:val="40"/>
          <w:sz w:val="22"/>
          <w:szCs w:val="22"/>
        </w:rPr>
        <w:t>teszem/</w:t>
      </w:r>
      <w:r w:rsidRPr="005B64D9">
        <w:rPr>
          <w:rFonts w:ascii="Cambria" w:hAnsi="Cambria"/>
          <w:b/>
          <w:spacing w:val="40"/>
          <w:sz w:val="22"/>
          <w:szCs w:val="22"/>
        </w:rPr>
        <w:t>tesszük</w:t>
      </w:r>
      <w:r w:rsidRPr="005B64D9">
        <w:rPr>
          <w:rFonts w:ascii="Cambria" w:hAnsi="Cambria"/>
          <w:b/>
          <w:sz w:val="22"/>
          <w:szCs w:val="22"/>
        </w:rPr>
        <w:t>:</w:t>
      </w:r>
    </w:p>
    <w:p w:rsidR="000152E9" w:rsidRDefault="000152E9" w:rsidP="00467FBA">
      <w:pPr>
        <w:jc w:val="both"/>
        <w:rPr>
          <w:rFonts w:ascii="Cambria" w:hAnsi="Cambria"/>
          <w:sz w:val="22"/>
        </w:rPr>
      </w:pPr>
    </w:p>
    <w:p w:rsidR="000152E9" w:rsidRPr="00E344B6" w:rsidRDefault="000152E9" w:rsidP="00467FBA">
      <w:pPr>
        <w:jc w:val="both"/>
        <w:rPr>
          <w:rFonts w:ascii="Cambria" w:hAnsi="Cambria"/>
          <w:b/>
          <w:sz w:val="22"/>
          <w:szCs w:val="22"/>
        </w:rPr>
      </w:pPr>
      <w:proofErr w:type="gramStart"/>
      <w:r w:rsidRPr="00E344B6">
        <w:rPr>
          <w:rFonts w:ascii="Cambria" w:hAnsi="Cambria"/>
          <w:sz w:val="22"/>
          <w:szCs w:val="22"/>
        </w:rPr>
        <w:t>a</w:t>
      </w:r>
      <w:proofErr w:type="gramEnd"/>
      <w:r w:rsidRPr="00E344B6">
        <w:rPr>
          <w:rFonts w:ascii="Cambria" w:hAnsi="Cambria"/>
          <w:sz w:val="22"/>
          <w:szCs w:val="22"/>
        </w:rPr>
        <w:t xml:space="preserve"> Nemzeti Vagyonról szóló 2011. évi CXCVI. tv. 3.§. (1) bekezdés 1. pontjában foglaltakat ismerem és ennek ismeretében nyilatkozatomat adom, hogy </w:t>
      </w:r>
      <w:proofErr w:type="gramStart"/>
      <w:r w:rsidRPr="00E344B6">
        <w:rPr>
          <w:rFonts w:ascii="Cambria" w:hAnsi="Cambria"/>
          <w:sz w:val="22"/>
          <w:szCs w:val="22"/>
        </w:rPr>
        <w:t xml:space="preserve">a </w:t>
      </w:r>
      <w:r w:rsidRPr="000F772A">
        <w:rPr>
          <w:rFonts w:ascii="Cambria" w:hAnsi="Cambria"/>
          <w:b/>
          <w:sz w:val="22"/>
          <w:szCs w:val="22"/>
        </w:rPr>
        <w:t>…</w:t>
      </w:r>
      <w:proofErr w:type="gramEnd"/>
      <w:r w:rsidRPr="000F772A">
        <w:rPr>
          <w:rFonts w:ascii="Cambria" w:hAnsi="Cambria"/>
          <w:b/>
          <w:sz w:val="22"/>
          <w:szCs w:val="22"/>
        </w:rPr>
        <w:t>……………………………………</w:t>
      </w:r>
      <w:r>
        <w:rPr>
          <w:rFonts w:ascii="Cambria" w:hAnsi="Cambria"/>
          <w:b/>
          <w:sz w:val="22"/>
          <w:szCs w:val="22"/>
        </w:rPr>
        <w:t>………………………………….</w:t>
      </w:r>
      <w:r w:rsidRPr="000F772A">
        <w:rPr>
          <w:rFonts w:ascii="Cambria" w:hAnsi="Cambria"/>
          <w:b/>
          <w:sz w:val="22"/>
          <w:szCs w:val="22"/>
        </w:rPr>
        <w:t>(cégnév)</w:t>
      </w:r>
      <w:r w:rsidRPr="00E344B6">
        <w:rPr>
          <w:rFonts w:ascii="Cambria" w:hAnsi="Cambria"/>
          <w:b/>
          <w:sz w:val="22"/>
          <w:szCs w:val="22"/>
        </w:rPr>
        <w:t xml:space="preserve"> átlátható szervezetnek minősül.</w:t>
      </w:r>
    </w:p>
    <w:p w:rsidR="000152E9" w:rsidRPr="00E344B6" w:rsidRDefault="000152E9" w:rsidP="00467FBA">
      <w:pPr>
        <w:jc w:val="both"/>
        <w:rPr>
          <w:rFonts w:ascii="Cambria" w:hAnsi="Cambria"/>
          <w:sz w:val="22"/>
          <w:szCs w:val="22"/>
        </w:rPr>
      </w:pPr>
      <w:r w:rsidRPr="00E344B6">
        <w:rPr>
          <w:rFonts w:ascii="Cambria" w:hAnsi="Cambria"/>
          <w:sz w:val="22"/>
          <w:szCs w:val="22"/>
        </w:rPr>
        <w:t>Tudomásul veszem, hogy az Államháztartásról szóló 2011. évi CXCV. tv. – a továbbiakban: Áht. – 41.§ (6) bekezdésében foglaltak szerint a Lumniczer Sándor Kórház Rendelőintézet, mint központi költségvetési szerv csak átláthatónak minősülő szervezettel köthet érvényesen visszterhes szerződést, illetve már létrejött ilyen szerződés alapján csak átláthatónak minősülő szervezetnek teljesíthet kifizetést.</w:t>
      </w:r>
    </w:p>
    <w:p w:rsidR="000152E9" w:rsidRPr="00E344B6" w:rsidRDefault="000152E9" w:rsidP="00467FBA">
      <w:pPr>
        <w:jc w:val="both"/>
        <w:rPr>
          <w:rFonts w:ascii="Cambria" w:hAnsi="Cambria"/>
          <w:sz w:val="22"/>
          <w:szCs w:val="22"/>
        </w:rPr>
      </w:pPr>
      <w:r w:rsidRPr="00E344B6">
        <w:rPr>
          <w:rFonts w:ascii="Cambria" w:hAnsi="Cambria"/>
          <w:sz w:val="22"/>
          <w:szCs w:val="22"/>
        </w:rPr>
        <w:t>Tudomásul veszem, hogy valótlan tartalmú nyilatkozat alapján kötött visszterhes szerződést a Lumniczer Sándor Kórház Rendelőintézet felmondja, illetve ha a szerződés teljesítésére még nem került sor a szerződéstől eláll.</w:t>
      </w:r>
    </w:p>
    <w:p w:rsidR="000152E9" w:rsidRPr="00E344B6" w:rsidRDefault="000152E9" w:rsidP="00467FBA">
      <w:pPr>
        <w:jc w:val="both"/>
        <w:rPr>
          <w:rFonts w:ascii="Cambria" w:hAnsi="Cambria"/>
          <w:sz w:val="22"/>
          <w:szCs w:val="22"/>
        </w:rPr>
      </w:pPr>
      <w:r w:rsidRPr="00E344B6">
        <w:rPr>
          <w:rFonts w:ascii="Cambria" w:hAnsi="Cambria"/>
          <w:sz w:val="22"/>
          <w:szCs w:val="22"/>
        </w:rPr>
        <w:t>Jelen nyilatkozat aláírásával hozzájárulok ahhoz, hogy az átláthatósági feltétel ellenőrzése céljából a szerződésből eredő követelések elévüléséig az Áht. 55. §</w:t>
      </w:r>
      <w:proofErr w:type="spellStart"/>
      <w:r w:rsidRPr="00E344B6">
        <w:rPr>
          <w:rFonts w:ascii="Cambria" w:hAnsi="Cambria"/>
          <w:sz w:val="22"/>
          <w:szCs w:val="22"/>
        </w:rPr>
        <w:t>-ában</w:t>
      </w:r>
      <w:proofErr w:type="spellEnd"/>
      <w:r w:rsidRPr="00E344B6">
        <w:rPr>
          <w:rFonts w:ascii="Cambria" w:hAnsi="Cambria"/>
          <w:sz w:val="22"/>
          <w:szCs w:val="22"/>
        </w:rPr>
        <w:t xml:space="preserve"> meghatározott adatokat a Lumniczer Sándor Kórház Rendelőintézet kezelje.</w:t>
      </w:r>
    </w:p>
    <w:p w:rsidR="000152E9" w:rsidRDefault="000152E9" w:rsidP="00467FBA">
      <w:pPr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A94143" w:rsidRDefault="000152E9" w:rsidP="00467FBA">
      <w:pPr>
        <w:jc w:val="both"/>
        <w:rPr>
          <w:rFonts w:ascii="Cambria" w:hAnsi="Cambria"/>
          <w:sz w:val="22"/>
          <w:szCs w:val="22"/>
        </w:rPr>
      </w:pPr>
      <w:r w:rsidRPr="00A94143">
        <w:rPr>
          <w:rFonts w:ascii="Cambria" w:hAnsi="Cambria"/>
          <w:sz w:val="22"/>
          <w:szCs w:val="22"/>
        </w:rPr>
        <w:t>…</w:t>
      </w:r>
      <w:proofErr w:type="gramStart"/>
      <w:r w:rsidRPr="00A94143">
        <w:rPr>
          <w:rFonts w:ascii="Cambria" w:hAnsi="Cambria"/>
          <w:sz w:val="22"/>
          <w:szCs w:val="22"/>
        </w:rPr>
        <w:t>………………..,</w:t>
      </w:r>
      <w:proofErr w:type="gramEnd"/>
      <w:r w:rsidRPr="00A94143">
        <w:rPr>
          <w:rFonts w:ascii="Cambria" w:hAnsi="Cambria"/>
          <w:sz w:val="22"/>
          <w:szCs w:val="22"/>
        </w:rPr>
        <w:t xml:space="preserve"> 201</w:t>
      </w:r>
      <w:r w:rsidR="00106835">
        <w:rPr>
          <w:rFonts w:ascii="Cambria" w:hAnsi="Cambria"/>
          <w:sz w:val="22"/>
          <w:szCs w:val="22"/>
        </w:rPr>
        <w:t>7</w:t>
      </w:r>
      <w:r w:rsidRPr="00A94143">
        <w:rPr>
          <w:rFonts w:ascii="Cambria" w:hAnsi="Cambria"/>
          <w:sz w:val="22"/>
          <w:szCs w:val="22"/>
        </w:rPr>
        <w:t>. …………… hó  … nap</w:t>
      </w: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F4080E" w:rsidRDefault="000152E9" w:rsidP="00467FBA">
      <w:pPr>
        <w:tabs>
          <w:tab w:val="left" w:pos="1276"/>
        </w:tabs>
        <w:ind w:left="5664"/>
        <w:jc w:val="center"/>
        <w:rPr>
          <w:rFonts w:ascii="Cambria" w:hAnsi="Cambria"/>
          <w:color w:val="000000"/>
          <w:sz w:val="22"/>
        </w:rPr>
      </w:pPr>
      <w:r>
        <w:rPr>
          <w:rFonts w:ascii="Cambria" w:hAnsi="Cambria"/>
          <w:color w:val="000000"/>
          <w:sz w:val="22"/>
        </w:rPr>
        <w:t>………………………………………….</w:t>
      </w:r>
    </w:p>
    <w:p w:rsidR="000152E9" w:rsidRDefault="000152E9" w:rsidP="00467FBA">
      <w:pPr>
        <w:pStyle w:val="BodyText21"/>
        <w:tabs>
          <w:tab w:val="left" w:pos="1276"/>
          <w:tab w:val="left" w:pos="3828"/>
          <w:tab w:val="left" w:pos="4111"/>
        </w:tabs>
        <w:ind w:left="5948"/>
        <w:jc w:val="center"/>
        <w:rPr>
          <w:rFonts w:ascii="Cambria" w:hAnsi="Cambria"/>
          <w:color w:val="000000"/>
          <w:sz w:val="22"/>
        </w:rPr>
      </w:pPr>
      <w:proofErr w:type="gramStart"/>
      <w:r>
        <w:rPr>
          <w:rFonts w:ascii="Cambria" w:hAnsi="Cambria"/>
          <w:color w:val="000000"/>
          <w:sz w:val="22"/>
        </w:rPr>
        <w:t>nyilatkozattételre</w:t>
      </w:r>
      <w:proofErr w:type="gramEnd"/>
      <w:r>
        <w:rPr>
          <w:rFonts w:ascii="Cambria" w:hAnsi="Cambria"/>
          <w:color w:val="000000"/>
          <w:sz w:val="22"/>
        </w:rPr>
        <w:t xml:space="preserve"> jogosult(</w:t>
      </w:r>
      <w:proofErr w:type="spellStart"/>
      <w:r>
        <w:rPr>
          <w:rFonts w:ascii="Cambria" w:hAnsi="Cambria"/>
          <w:color w:val="000000"/>
          <w:sz w:val="22"/>
        </w:rPr>
        <w:t>ak</w:t>
      </w:r>
      <w:proofErr w:type="spellEnd"/>
      <w:r>
        <w:rPr>
          <w:rFonts w:ascii="Cambria" w:hAnsi="Cambria"/>
          <w:color w:val="000000"/>
          <w:sz w:val="22"/>
        </w:rPr>
        <w:t>)</w:t>
      </w:r>
    </w:p>
    <w:p w:rsidR="000152E9" w:rsidRDefault="000152E9" w:rsidP="00467FBA">
      <w:pPr>
        <w:pStyle w:val="BodyText21"/>
        <w:tabs>
          <w:tab w:val="left" w:pos="1276"/>
          <w:tab w:val="left" w:pos="3828"/>
          <w:tab w:val="left" w:pos="4111"/>
        </w:tabs>
        <w:ind w:left="5948"/>
        <w:jc w:val="center"/>
        <w:rPr>
          <w:rFonts w:ascii="Cambria" w:hAnsi="Cambria"/>
          <w:color w:val="000000"/>
          <w:sz w:val="22"/>
        </w:rPr>
      </w:pPr>
      <w:proofErr w:type="gramStart"/>
      <w:r w:rsidRPr="00F4080E">
        <w:rPr>
          <w:rFonts w:ascii="Cambria" w:hAnsi="Cambria"/>
          <w:color w:val="000000"/>
          <w:sz w:val="22"/>
        </w:rPr>
        <w:t>aláírása</w:t>
      </w:r>
      <w:proofErr w:type="gramEnd"/>
    </w:p>
    <w:p w:rsidR="000152E9" w:rsidRPr="00A94143" w:rsidRDefault="000152E9" w:rsidP="00467FBA">
      <w:pPr>
        <w:rPr>
          <w:rFonts w:ascii="Cambria" w:hAnsi="Cambria"/>
          <w:color w:val="000000"/>
          <w:sz w:val="22"/>
          <w:szCs w:val="22"/>
        </w:rPr>
      </w:pPr>
    </w:p>
    <w:p w:rsidR="000152E9" w:rsidRDefault="000152E9" w:rsidP="00467FBA"/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sz w:val="22"/>
        </w:rPr>
      </w:pPr>
    </w:p>
    <w:p w:rsidR="000152E9" w:rsidRDefault="000152E9" w:rsidP="00467FBA">
      <w:pPr>
        <w:numPr>
          <w:ilvl w:val="0"/>
          <w:numId w:val="18"/>
        </w:numPr>
        <w:tabs>
          <w:tab w:val="left" w:pos="540"/>
        </w:tabs>
        <w:jc w:val="right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br w:type="page"/>
      </w:r>
      <w:r w:rsidRPr="00846600">
        <w:rPr>
          <w:rFonts w:ascii="Cambria" w:hAnsi="Cambria"/>
          <w:b/>
          <w:sz w:val="22"/>
        </w:rPr>
        <w:t>sz. minta</w:t>
      </w:r>
    </w:p>
    <w:p w:rsidR="000152E9" w:rsidRDefault="000152E9" w:rsidP="00467FBA">
      <w:pPr>
        <w:tabs>
          <w:tab w:val="left" w:pos="540"/>
        </w:tabs>
        <w:jc w:val="right"/>
        <w:rPr>
          <w:rFonts w:ascii="Cambria" w:hAnsi="Cambria"/>
          <w:b/>
          <w:sz w:val="22"/>
        </w:rPr>
      </w:pPr>
    </w:p>
    <w:p w:rsidR="000152E9" w:rsidRDefault="000152E9" w:rsidP="00467FBA">
      <w:pPr>
        <w:tabs>
          <w:tab w:val="left" w:pos="540"/>
        </w:tabs>
        <w:jc w:val="right"/>
        <w:rPr>
          <w:rFonts w:ascii="Cambria" w:hAnsi="Cambria"/>
          <w:b/>
          <w:sz w:val="22"/>
        </w:rPr>
      </w:pPr>
    </w:p>
    <w:p w:rsidR="000152E9" w:rsidRDefault="000152E9" w:rsidP="00467FBA">
      <w:pPr>
        <w:tabs>
          <w:tab w:val="left" w:pos="540"/>
        </w:tabs>
        <w:jc w:val="right"/>
        <w:rPr>
          <w:rFonts w:ascii="Cambria" w:hAnsi="Cambria"/>
          <w:b/>
          <w:sz w:val="22"/>
        </w:rPr>
      </w:pPr>
    </w:p>
    <w:p w:rsidR="000152E9" w:rsidRDefault="000152E9" w:rsidP="00467FBA">
      <w:pPr>
        <w:tabs>
          <w:tab w:val="left" w:pos="540"/>
        </w:tabs>
        <w:jc w:val="right"/>
        <w:rPr>
          <w:rFonts w:ascii="Cambria" w:hAnsi="Cambria"/>
          <w:sz w:val="22"/>
        </w:rPr>
      </w:pPr>
    </w:p>
    <w:p w:rsidR="000152E9" w:rsidRPr="00A94143" w:rsidRDefault="000152E9" w:rsidP="00467FBA">
      <w:pPr>
        <w:jc w:val="center"/>
        <w:rPr>
          <w:rFonts w:ascii="Cambria" w:hAnsi="Cambria"/>
          <w:b/>
          <w:caps/>
          <w:sz w:val="22"/>
        </w:rPr>
      </w:pPr>
      <w:r>
        <w:rPr>
          <w:rFonts w:ascii="Cambria" w:hAnsi="Cambria"/>
          <w:b/>
          <w:caps/>
          <w:sz w:val="22"/>
        </w:rPr>
        <w:t xml:space="preserve">Nyilatkozat </w:t>
      </w:r>
      <w:proofErr w:type="gramStart"/>
      <w:r>
        <w:rPr>
          <w:rFonts w:ascii="Cambria" w:hAnsi="Cambria"/>
          <w:b/>
          <w:caps/>
          <w:sz w:val="22"/>
        </w:rPr>
        <w:t>a</w:t>
      </w:r>
      <w:proofErr w:type="gramEnd"/>
      <w:r>
        <w:rPr>
          <w:rFonts w:ascii="Cambria" w:hAnsi="Cambria"/>
          <w:b/>
          <w:caps/>
          <w:sz w:val="22"/>
        </w:rPr>
        <w:t xml:space="preserve"> változás bejegyzésről</w:t>
      </w:r>
    </w:p>
    <w:p w:rsidR="000152E9" w:rsidRPr="006C3595" w:rsidRDefault="000152E9" w:rsidP="00467FBA">
      <w:pPr>
        <w:jc w:val="center"/>
        <w:rPr>
          <w:b/>
          <w:smallCaps/>
          <w:color w:val="000000"/>
        </w:rPr>
      </w:pPr>
    </w:p>
    <w:p w:rsidR="000152E9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0152E9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0152E9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0152E9" w:rsidRDefault="000152E9" w:rsidP="00467FBA">
      <w:pPr>
        <w:jc w:val="both"/>
        <w:rPr>
          <w:rFonts w:ascii="Cambria" w:hAnsi="Cambria"/>
          <w:sz w:val="22"/>
          <w:szCs w:val="22"/>
        </w:rPr>
      </w:pPr>
    </w:p>
    <w:p w:rsidR="00563593" w:rsidRPr="00563593" w:rsidRDefault="00563593" w:rsidP="00563593">
      <w:pPr>
        <w:jc w:val="both"/>
        <w:rPr>
          <w:rFonts w:ascii="Cambria" w:hAnsi="Cambria"/>
          <w:i/>
          <w:sz w:val="22"/>
          <w:szCs w:val="20"/>
        </w:rPr>
      </w:pPr>
      <w:r>
        <w:rPr>
          <w:rFonts w:ascii="Cambria" w:hAnsi="Cambria"/>
          <w:sz w:val="22"/>
          <w:szCs w:val="22"/>
        </w:rPr>
        <w:t xml:space="preserve">Alulírott, mint a (cég megnevezése, </w:t>
      </w:r>
      <w:proofErr w:type="gramStart"/>
      <w:r>
        <w:rPr>
          <w:rFonts w:ascii="Cambria" w:hAnsi="Cambria"/>
          <w:sz w:val="22"/>
          <w:szCs w:val="22"/>
        </w:rPr>
        <w:t>címe …</w:t>
      </w:r>
      <w:proofErr w:type="gramEnd"/>
      <w:r>
        <w:rPr>
          <w:rFonts w:ascii="Cambria" w:hAnsi="Cambria"/>
          <w:sz w:val="22"/>
          <w:szCs w:val="22"/>
        </w:rPr>
        <w:t xml:space="preserve">………………………………………………….) kötelezettség vállalásra feljogosított vezetője/vezetői kijelentem/kijelentjük, hogy a </w:t>
      </w:r>
      <w:proofErr w:type="spellStart"/>
      <w:r w:rsidRPr="00481084">
        <w:rPr>
          <w:rFonts w:ascii="Cambria" w:hAnsi="Cambria"/>
          <w:b/>
          <w:sz w:val="22"/>
          <w:szCs w:val="22"/>
        </w:rPr>
        <w:t>Lumniczer</w:t>
      </w:r>
      <w:proofErr w:type="spellEnd"/>
      <w:r w:rsidRPr="00481084">
        <w:rPr>
          <w:rFonts w:ascii="Cambria" w:hAnsi="Cambria"/>
          <w:b/>
          <w:sz w:val="22"/>
          <w:szCs w:val="22"/>
        </w:rPr>
        <w:t xml:space="preserve"> Sándor </w:t>
      </w:r>
      <w:proofErr w:type="spellStart"/>
      <w:r w:rsidRPr="00481084">
        <w:rPr>
          <w:rFonts w:ascii="Cambria" w:hAnsi="Cambria"/>
          <w:b/>
          <w:sz w:val="22"/>
          <w:szCs w:val="22"/>
        </w:rPr>
        <w:t>Kórház-Rendelőintézet</w:t>
      </w:r>
      <w:proofErr w:type="spellEnd"/>
      <w:r>
        <w:rPr>
          <w:rFonts w:ascii="Cambria" w:hAnsi="Cambria"/>
          <w:sz w:val="22"/>
          <w:szCs w:val="22"/>
        </w:rPr>
        <w:t xml:space="preserve"> (9330 Kapuvár, dr. </w:t>
      </w:r>
      <w:proofErr w:type="spellStart"/>
      <w:r>
        <w:rPr>
          <w:rFonts w:ascii="Cambria" w:hAnsi="Cambria"/>
          <w:sz w:val="22"/>
          <w:szCs w:val="22"/>
        </w:rPr>
        <w:t>Lumniczer</w:t>
      </w:r>
      <w:proofErr w:type="spellEnd"/>
      <w:r>
        <w:rPr>
          <w:rFonts w:ascii="Cambria" w:hAnsi="Cambria"/>
          <w:sz w:val="22"/>
          <w:szCs w:val="22"/>
        </w:rPr>
        <w:t xml:space="preserve"> S. </w:t>
      </w:r>
      <w:proofErr w:type="gramStart"/>
      <w:r>
        <w:rPr>
          <w:rFonts w:ascii="Cambria" w:hAnsi="Cambria"/>
          <w:sz w:val="22"/>
          <w:szCs w:val="22"/>
        </w:rPr>
        <w:t>u.</w:t>
      </w:r>
      <w:proofErr w:type="gramEnd"/>
      <w:r>
        <w:rPr>
          <w:rFonts w:ascii="Cambria" w:hAnsi="Cambria"/>
          <w:sz w:val="22"/>
          <w:szCs w:val="22"/>
        </w:rPr>
        <w:t xml:space="preserve"> 10.) által </w:t>
      </w:r>
      <w:r w:rsidRPr="009250AD">
        <w:rPr>
          <w:rFonts w:ascii="Cambria" w:hAnsi="Cambria"/>
          <w:sz w:val="22"/>
          <w:szCs w:val="23"/>
        </w:rPr>
        <w:t>2016. december hó 16. napján a Közbeszerzési Értesítő 145. számában K.É. 15376 szám alatt közzétett eljárást megindító felhívása alapján</w:t>
      </w:r>
      <w:r>
        <w:rPr>
          <w:rFonts w:ascii="Cambria" w:hAnsi="Cambria"/>
          <w:sz w:val="22"/>
          <w:szCs w:val="22"/>
        </w:rPr>
        <w:t xml:space="preserve">, amelynek tárgya </w:t>
      </w:r>
      <w:r w:rsidRPr="00382C2D">
        <w:rPr>
          <w:rFonts w:ascii="Cambria" w:hAnsi="Cambria"/>
          <w:b/>
          <w:sz w:val="22"/>
        </w:rPr>
        <w:t xml:space="preserve">„Adásvételi szerződés sterilizáló berendezések szállítására, telepítésére, üzembe helyezésére és a kezelőszemélyzet </w:t>
      </w:r>
      <w:r>
        <w:rPr>
          <w:rFonts w:ascii="Cambria" w:hAnsi="Cambria"/>
          <w:b/>
          <w:sz w:val="22"/>
        </w:rPr>
        <w:t>helyszíni b</w:t>
      </w:r>
      <w:r w:rsidRPr="00382C2D">
        <w:rPr>
          <w:rFonts w:ascii="Cambria" w:hAnsi="Cambria"/>
          <w:b/>
          <w:sz w:val="22"/>
        </w:rPr>
        <w:t xml:space="preserve">etanítására a </w:t>
      </w:r>
      <w:proofErr w:type="spellStart"/>
      <w:r w:rsidRPr="00382C2D">
        <w:rPr>
          <w:rFonts w:ascii="Cambria" w:hAnsi="Cambria"/>
          <w:b/>
          <w:sz w:val="22"/>
        </w:rPr>
        <w:t>Lumniczer</w:t>
      </w:r>
      <w:proofErr w:type="spellEnd"/>
      <w:r w:rsidRPr="00382C2D">
        <w:rPr>
          <w:rFonts w:ascii="Cambria" w:hAnsi="Cambria"/>
          <w:b/>
          <w:sz w:val="22"/>
        </w:rPr>
        <w:t xml:space="preserve"> Sándor </w:t>
      </w:r>
      <w:proofErr w:type="spellStart"/>
      <w:r w:rsidRPr="00382C2D">
        <w:rPr>
          <w:rFonts w:ascii="Cambria" w:hAnsi="Cambria"/>
          <w:b/>
          <w:sz w:val="22"/>
        </w:rPr>
        <w:t>Kórház-Rendelőintézet</w:t>
      </w:r>
      <w:proofErr w:type="spellEnd"/>
      <w:r w:rsidRPr="00382C2D">
        <w:rPr>
          <w:rFonts w:ascii="Cambria" w:hAnsi="Cambria"/>
          <w:b/>
          <w:sz w:val="22"/>
        </w:rPr>
        <w:t xml:space="preserve"> részére”</w:t>
      </w:r>
    </w:p>
    <w:p w:rsidR="000152E9" w:rsidRPr="00481084" w:rsidRDefault="000152E9" w:rsidP="00467FBA">
      <w:pPr>
        <w:rPr>
          <w:rFonts w:ascii="Cambria" w:hAnsi="Cambria"/>
          <w:sz w:val="22"/>
          <w:szCs w:val="22"/>
        </w:rPr>
      </w:pPr>
    </w:p>
    <w:p w:rsidR="000152E9" w:rsidRDefault="000152E9" w:rsidP="00467FBA">
      <w:pPr>
        <w:jc w:val="center"/>
        <w:rPr>
          <w:rFonts w:ascii="Cambria" w:hAnsi="Cambria"/>
          <w:b/>
          <w:sz w:val="22"/>
          <w:szCs w:val="22"/>
        </w:rPr>
      </w:pPr>
      <w:proofErr w:type="gramStart"/>
      <w:r w:rsidRPr="005B64D9">
        <w:rPr>
          <w:rFonts w:ascii="Cambria" w:hAnsi="Cambria"/>
          <w:b/>
          <w:spacing w:val="40"/>
          <w:sz w:val="22"/>
          <w:szCs w:val="22"/>
        </w:rPr>
        <w:t>az</w:t>
      </w:r>
      <w:proofErr w:type="gramEnd"/>
      <w:r w:rsidRPr="005B64D9">
        <w:rPr>
          <w:rFonts w:ascii="Cambria" w:hAnsi="Cambria"/>
          <w:b/>
          <w:spacing w:val="40"/>
          <w:sz w:val="22"/>
          <w:szCs w:val="22"/>
        </w:rPr>
        <w:t xml:space="preserve"> alábbi nyilatkozatot </w:t>
      </w:r>
      <w:r>
        <w:rPr>
          <w:rFonts w:ascii="Cambria" w:hAnsi="Cambria"/>
          <w:b/>
          <w:spacing w:val="40"/>
          <w:sz w:val="22"/>
          <w:szCs w:val="22"/>
        </w:rPr>
        <w:t>teszem/</w:t>
      </w:r>
      <w:r w:rsidRPr="005B64D9">
        <w:rPr>
          <w:rFonts w:ascii="Cambria" w:hAnsi="Cambria"/>
          <w:b/>
          <w:spacing w:val="40"/>
          <w:sz w:val="22"/>
          <w:szCs w:val="22"/>
        </w:rPr>
        <w:t>tesszük</w:t>
      </w:r>
      <w:r w:rsidRPr="005B64D9">
        <w:rPr>
          <w:rFonts w:ascii="Cambria" w:hAnsi="Cambria"/>
          <w:b/>
          <w:sz w:val="22"/>
          <w:szCs w:val="22"/>
        </w:rPr>
        <w:t>:</w:t>
      </w: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sz w:val="22"/>
        </w:rPr>
      </w:pPr>
    </w:p>
    <w:p w:rsidR="000152E9" w:rsidRDefault="000152E9" w:rsidP="00467FBA">
      <w:pPr>
        <w:numPr>
          <w:ilvl w:val="0"/>
          <w:numId w:val="22"/>
        </w:num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 cégbírósághoz változás bejegyzési kérelmet nyújtottam/nyújtottunk be, melyet jelen nyilatkozathoz csatolok/csatolunk. Csatolom/csatoljuk továbbá a változás bejegyzési kérelem érkezéséről a cégbíróság által megküldött igazolást.*</w:t>
      </w:r>
    </w:p>
    <w:p w:rsidR="000152E9" w:rsidRDefault="000152E9" w:rsidP="00467FBA">
      <w:pPr>
        <w:numPr>
          <w:ilvl w:val="0"/>
          <w:numId w:val="22"/>
        </w:num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A cégbírósághoz változás bejegyzési kérelem benyújtásra nem került sor.</w:t>
      </w:r>
    </w:p>
    <w:p w:rsidR="000152E9" w:rsidRDefault="000152E9" w:rsidP="00467FBA">
      <w:pPr>
        <w:jc w:val="both"/>
        <w:rPr>
          <w:rFonts w:ascii="Cambria" w:hAnsi="Cambria"/>
          <w:sz w:val="22"/>
        </w:rPr>
      </w:pPr>
    </w:p>
    <w:p w:rsidR="000152E9" w:rsidRDefault="000152E9" w:rsidP="00467FBA">
      <w:pPr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jc w:val="both"/>
        <w:rPr>
          <w:rFonts w:ascii="Cambria" w:hAnsi="Cambria"/>
          <w:sz w:val="22"/>
        </w:rPr>
      </w:pPr>
    </w:p>
    <w:p w:rsidR="000152E9" w:rsidRPr="00A94143" w:rsidRDefault="000152E9" w:rsidP="00467FBA">
      <w:pPr>
        <w:jc w:val="both"/>
        <w:rPr>
          <w:rFonts w:ascii="Cambria" w:hAnsi="Cambria"/>
          <w:sz w:val="22"/>
          <w:szCs w:val="22"/>
        </w:rPr>
      </w:pPr>
      <w:r w:rsidRPr="00A94143">
        <w:rPr>
          <w:rFonts w:ascii="Cambria" w:hAnsi="Cambria"/>
          <w:sz w:val="22"/>
          <w:szCs w:val="22"/>
        </w:rPr>
        <w:t>…</w:t>
      </w:r>
      <w:proofErr w:type="gramStart"/>
      <w:r w:rsidRPr="00A94143">
        <w:rPr>
          <w:rFonts w:ascii="Cambria" w:hAnsi="Cambria"/>
          <w:sz w:val="22"/>
          <w:szCs w:val="22"/>
        </w:rPr>
        <w:t>………………..,</w:t>
      </w:r>
      <w:proofErr w:type="gramEnd"/>
      <w:r w:rsidRPr="00A94143">
        <w:rPr>
          <w:rFonts w:ascii="Cambria" w:hAnsi="Cambria"/>
          <w:sz w:val="22"/>
          <w:szCs w:val="22"/>
        </w:rPr>
        <w:t xml:space="preserve"> 201</w:t>
      </w:r>
      <w:r w:rsidR="00106835">
        <w:rPr>
          <w:rFonts w:ascii="Cambria" w:hAnsi="Cambria"/>
          <w:sz w:val="22"/>
          <w:szCs w:val="22"/>
        </w:rPr>
        <w:t>7</w:t>
      </w:r>
      <w:r w:rsidRPr="00A94143">
        <w:rPr>
          <w:rFonts w:ascii="Cambria" w:hAnsi="Cambria"/>
          <w:sz w:val="22"/>
          <w:szCs w:val="22"/>
        </w:rPr>
        <w:t>. …………… hó  … nap</w:t>
      </w: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F4080E" w:rsidRDefault="000152E9" w:rsidP="00467FBA">
      <w:pPr>
        <w:tabs>
          <w:tab w:val="left" w:pos="1276"/>
        </w:tabs>
        <w:ind w:left="5664"/>
        <w:jc w:val="center"/>
        <w:rPr>
          <w:rFonts w:ascii="Cambria" w:hAnsi="Cambria"/>
          <w:color w:val="000000"/>
          <w:sz w:val="22"/>
        </w:rPr>
      </w:pPr>
      <w:r>
        <w:rPr>
          <w:rFonts w:ascii="Cambria" w:hAnsi="Cambria"/>
          <w:color w:val="000000"/>
          <w:sz w:val="22"/>
        </w:rPr>
        <w:t>………………………………………….</w:t>
      </w:r>
    </w:p>
    <w:p w:rsidR="000152E9" w:rsidRDefault="000152E9" w:rsidP="00467FBA">
      <w:pPr>
        <w:pStyle w:val="BodyText21"/>
        <w:tabs>
          <w:tab w:val="left" w:pos="1276"/>
          <w:tab w:val="left" w:pos="3828"/>
          <w:tab w:val="left" w:pos="4111"/>
        </w:tabs>
        <w:ind w:left="5948"/>
        <w:jc w:val="center"/>
        <w:rPr>
          <w:rFonts w:ascii="Cambria" w:hAnsi="Cambria"/>
          <w:color w:val="000000"/>
          <w:sz w:val="22"/>
        </w:rPr>
      </w:pPr>
      <w:proofErr w:type="gramStart"/>
      <w:r>
        <w:rPr>
          <w:rFonts w:ascii="Cambria" w:hAnsi="Cambria"/>
          <w:color w:val="000000"/>
          <w:sz w:val="22"/>
        </w:rPr>
        <w:t>nyilatkozattételre</w:t>
      </w:r>
      <w:proofErr w:type="gramEnd"/>
      <w:r>
        <w:rPr>
          <w:rFonts w:ascii="Cambria" w:hAnsi="Cambria"/>
          <w:color w:val="000000"/>
          <w:sz w:val="22"/>
        </w:rPr>
        <w:t xml:space="preserve"> jogosult(</w:t>
      </w:r>
      <w:proofErr w:type="spellStart"/>
      <w:r>
        <w:rPr>
          <w:rFonts w:ascii="Cambria" w:hAnsi="Cambria"/>
          <w:color w:val="000000"/>
          <w:sz w:val="22"/>
        </w:rPr>
        <w:t>ak</w:t>
      </w:r>
      <w:proofErr w:type="spellEnd"/>
      <w:r>
        <w:rPr>
          <w:rFonts w:ascii="Cambria" w:hAnsi="Cambria"/>
          <w:color w:val="000000"/>
          <w:sz w:val="22"/>
        </w:rPr>
        <w:t>)</w:t>
      </w:r>
    </w:p>
    <w:p w:rsidR="000152E9" w:rsidRDefault="000152E9" w:rsidP="00467FBA">
      <w:pPr>
        <w:pStyle w:val="BodyText21"/>
        <w:tabs>
          <w:tab w:val="left" w:pos="1276"/>
          <w:tab w:val="left" w:pos="3828"/>
          <w:tab w:val="left" w:pos="4111"/>
        </w:tabs>
        <w:ind w:left="5948"/>
        <w:jc w:val="center"/>
        <w:rPr>
          <w:rFonts w:ascii="Cambria" w:hAnsi="Cambria"/>
          <w:color w:val="000000"/>
          <w:sz w:val="22"/>
        </w:rPr>
      </w:pPr>
      <w:proofErr w:type="gramStart"/>
      <w:r w:rsidRPr="00F4080E">
        <w:rPr>
          <w:rFonts w:ascii="Cambria" w:hAnsi="Cambria"/>
          <w:color w:val="000000"/>
          <w:sz w:val="22"/>
        </w:rPr>
        <w:t>aláírása</w:t>
      </w:r>
      <w:proofErr w:type="gramEnd"/>
    </w:p>
    <w:p w:rsidR="000152E9" w:rsidRPr="00A94143" w:rsidRDefault="000152E9" w:rsidP="00467FBA">
      <w:pPr>
        <w:rPr>
          <w:rFonts w:ascii="Cambria" w:hAnsi="Cambria"/>
          <w:color w:val="000000"/>
          <w:sz w:val="22"/>
          <w:szCs w:val="22"/>
        </w:rPr>
      </w:pP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sz w:val="22"/>
        </w:rPr>
      </w:pPr>
    </w:p>
    <w:p w:rsidR="000152E9" w:rsidRPr="00B813EA" w:rsidRDefault="000152E9" w:rsidP="00467FBA">
      <w:pPr>
        <w:tabs>
          <w:tab w:val="left" w:pos="540"/>
        </w:tabs>
        <w:rPr>
          <w:rFonts w:ascii="Cambria" w:hAnsi="Cambria"/>
          <w:sz w:val="18"/>
          <w:szCs w:val="18"/>
          <w:u w:val="single"/>
        </w:rPr>
      </w:pPr>
      <w:r w:rsidRPr="00B813EA">
        <w:rPr>
          <w:rFonts w:ascii="Cambria" w:hAnsi="Cambria"/>
          <w:sz w:val="18"/>
          <w:szCs w:val="18"/>
          <w:u w:val="single"/>
        </w:rPr>
        <w:t xml:space="preserve">Megjegyzés: </w:t>
      </w:r>
    </w:p>
    <w:p w:rsidR="000152E9" w:rsidRDefault="000152E9" w:rsidP="00467FBA">
      <w:pPr>
        <w:tabs>
          <w:tab w:val="left" w:pos="540"/>
        </w:tabs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*      Értelemszerűen aláhúzással kell kitölteni.</w:t>
      </w: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sz w:val="22"/>
        </w:rPr>
        <w:br w:type="page"/>
      </w: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b/>
          <w:sz w:val="22"/>
        </w:rPr>
      </w:pP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b/>
          <w:sz w:val="22"/>
        </w:rPr>
      </w:pP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b/>
          <w:sz w:val="22"/>
        </w:rPr>
      </w:pP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b/>
          <w:sz w:val="22"/>
        </w:rPr>
      </w:pP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b/>
          <w:sz w:val="22"/>
        </w:rPr>
      </w:pP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b/>
          <w:sz w:val="22"/>
        </w:rPr>
      </w:pP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b/>
          <w:sz w:val="22"/>
        </w:rPr>
      </w:pP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b/>
          <w:sz w:val="22"/>
        </w:rPr>
      </w:pP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b/>
          <w:sz w:val="22"/>
        </w:rPr>
      </w:pPr>
    </w:p>
    <w:p w:rsidR="000152E9" w:rsidRDefault="000152E9" w:rsidP="00467FBA">
      <w:pPr>
        <w:tabs>
          <w:tab w:val="left" w:pos="540"/>
        </w:tabs>
        <w:jc w:val="center"/>
        <w:rPr>
          <w:rFonts w:ascii="Cambria" w:hAnsi="Cambria"/>
          <w:b/>
          <w:sz w:val="22"/>
        </w:rPr>
      </w:pPr>
    </w:p>
    <w:p w:rsidR="000152E9" w:rsidRPr="00B021BF" w:rsidRDefault="000152E9" w:rsidP="00467FBA">
      <w:pPr>
        <w:tabs>
          <w:tab w:val="left" w:pos="540"/>
        </w:tabs>
        <w:jc w:val="center"/>
        <w:rPr>
          <w:rFonts w:ascii="Cambria" w:hAnsi="Cambria"/>
          <w:b/>
          <w:caps/>
        </w:rPr>
      </w:pPr>
    </w:p>
    <w:p w:rsidR="000152E9" w:rsidRPr="00B021BF" w:rsidRDefault="000152E9" w:rsidP="00467FBA">
      <w:pPr>
        <w:tabs>
          <w:tab w:val="left" w:pos="540"/>
        </w:tabs>
        <w:jc w:val="center"/>
        <w:rPr>
          <w:rFonts w:ascii="Cambria" w:hAnsi="Cambria"/>
          <w:b/>
          <w:caps/>
        </w:rPr>
      </w:pPr>
      <w:r w:rsidRPr="00B021BF">
        <w:rPr>
          <w:rFonts w:ascii="Cambria" w:hAnsi="Cambria"/>
          <w:b/>
          <w:caps/>
        </w:rPr>
        <w:t>I</w:t>
      </w:r>
      <w:r>
        <w:rPr>
          <w:rFonts w:ascii="Cambria" w:hAnsi="Cambria"/>
          <w:b/>
          <w:caps/>
        </w:rPr>
        <w:t>II</w:t>
      </w:r>
      <w:r w:rsidRPr="00B021BF">
        <w:rPr>
          <w:rFonts w:ascii="Cambria" w:hAnsi="Cambria"/>
          <w:b/>
          <w:caps/>
        </w:rPr>
        <w:t xml:space="preserve">. fejezet </w:t>
      </w:r>
    </w:p>
    <w:p w:rsidR="000152E9" w:rsidRPr="00B021BF" w:rsidRDefault="000152E9" w:rsidP="00467FBA">
      <w:pPr>
        <w:tabs>
          <w:tab w:val="left" w:pos="540"/>
        </w:tabs>
        <w:jc w:val="center"/>
        <w:rPr>
          <w:rFonts w:ascii="Cambria" w:hAnsi="Cambria"/>
          <w:b/>
          <w:caps/>
        </w:rPr>
      </w:pPr>
      <w:r w:rsidRPr="00B021BF">
        <w:rPr>
          <w:rFonts w:ascii="Cambria" w:hAnsi="Cambria"/>
          <w:b/>
          <w:caps/>
        </w:rPr>
        <w:t>Szakmai specifikáció</w:t>
      </w:r>
    </w:p>
    <w:p w:rsidR="000152E9" w:rsidRDefault="000152E9" w:rsidP="00467FBA">
      <w:pPr>
        <w:tabs>
          <w:tab w:val="left" w:pos="540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rPr>
          <w:rFonts w:ascii="Cambria" w:hAnsi="Cambria"/>
          <w:sz w:val="22"/>
        </w:rPr>
      </w:pPr>
    </w:p>
    <w:p w:rsidR="000152E9" w:rsidRDefault="000152E9" w:rsidP="00467FBA">
      <w:pPr>
        <w:numPr>
          <w:ilvl w:val="0"/>
          <w:numId w:val="39"/>
        </w:numPr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1.  Kérjük az adatlapokat kitöltve az ajánlathoz csatolni, amelyben megadja a termék gyártóját, a megajánlott termék típusát és a belföldi szervizpartner nevét, címét.</w:t>
      </w:r>
    </w:p>
    <w:p w:rsidR="000152E9" w:rsidRDefault="000152E9" w:rsidP="00467FBA">
      <w:pPr>
        <w:tabs>
          <w:tab w:val="left" w:pos="540"/>
        </w:tabs>
        <w:ind w:left="360"/>
        <w:jc w:val="both"/>
        <w:rPr>
          <w:rFonts w:ascii="Cambria" w:hAnsi="Cambria"/>
          <w:sz w:val="22"/>
        </w:rPr>
      </w:pPr>
    </w:p>
    <w:p w:rsidR="000152E9" w:rsidRDefault="000152E9" w:rsidP="00467FBA">
      <w:pPr>
        <w:numPr>
          <w:ilvl w:val="0"/>
          <w:numId w:val="40"/>
        </w:numPr>
        <w:ind w:left="993" w:hanging="633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2.  A kiadott táblázatok tartalma az adatfeltöltésen túlmenően semmilyen módon nem változtatható meg, az kizárólag a kért adatokkal tölthető ki.</w:t>
      </w:r>
    </w:p>
    <w:p w:rsidR="000152E9" w:rsidRDefault="000152E9" w:rsidP="00467FBA">
      <w:pPr>
        <w:tabs>
          <w:tab w:val="left" w:pos="540"/>
        </w:tabs>
        <w:ind w:left="1080"/>
        <w:jc w:val="both"/>
        <w:rPr>
          <w:rFonts w:ascii="Cambria" w:hAnsi="Cambria"/>
          <w:sz w:val="22"/>
        </w:rPr>
      </w:pPr>
    </w:p>
    <w:p w:rsidR="000152E9" w:rsidRDefault="000152E9" w:rsidP="00467FBA">
      <w:pPr>
        <w:ind w:left="993" w:hanging="709"/>
        <w:jc w:val="both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 xml:space="preserve"> III. 3. Ajánlattevő nyilatkozatot köteles csatolni ajánlatához, hogy a helyszíni </w:t>
      </w:r>
      <w:proofErr w:type="gramStart"/>
      <w:r>
        <w:rPr>
          <w:rFonts w:ascii="Cambria" w:hAnsi="Cambria"/>
          <w:sz w:val="22"/>
        </w:rPr>
        <w:t>bejáráson                                                                            rendelkezésére</w:t>
      </w:r>
      <w:proofErr w:type="gramEnd"/>
      <w:r>
        <w:rPr>
          <w:rFonts w:ascii="Cambria" w:hAnsi="Cambria"/>
          <w:sz w:val="22"/>
        </w:rPr>
        <w:t xml:space="preserve"> bocsátott telepítési terv alapján, legkésőbb  a szerződéskötés napjáig megadja a telepítendő berendezések csatlakozási pontjait. </w:t>
      </w:r>
    </w:p>
    <w:p w:rsidR="000152E9" w:rsidRDefault="000152E9" w:rsidP="00467FBA">
      <w:pPr>
        <w:tabs>
          <w:tab w:val="left" w:pos="540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540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6237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6237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6237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6237"/>
        </w:tabs>
        <w:rPr>
          <w:rFonts w:ascii="Cambria" w:hAnsi="Cambria"/>
          <w:sz w:val="22"/>
        </w:rPr>
      </w:pPr>
    </w:p>
    <w:p w:rsidR="000152E9" w:rsidRDefault="000152E9" w:rsidP="00467FBA">
      <w:pPr>
        <w:tabs>
          <w:tab w:val="left" w:pos="6237"/>
        </w:tabs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:rsidR="000152E9" w:rsidRPr="00106835" w:rsidRDefault="00106835" w:rsidP="00106835">
      <w:pPr>
        <w:pStyle w:val="Listaszerbekezds"/>
        <w:numPr>
          <w:ilvl w:val="0"/>
          <w:numId w:val="48"/>
        </w:numPr>
        <w:tabs>
          <w:tab w:val="left" w:pos="1418"/>
          <w:tab w:val="right" w:pos="8505"/>
        </w:tabs>
        <w:jc w:val="center"/>
        <w:rPr>
          <w:rFonts w:asciiTheme="majorHAnsi" w:hAnsiTheme="majorHAnsi"/>
          <w:sz w:val="22"/>
          <w:szCs w:val="22"/>
        </w:rPr>
      </w:pPr>
      <w:r w:rsidRPr="00106835">
        <w:rPr>
          <w:rFonts w:asciiTheme="majorHAnsi" w:hAnsiTheme="majorHAnsi"/>
          <w:b/>
          <w:sz w:val="22"/>
          <w:szCs w:val="22"/>
        </w:rPr>
        <w:t xml:space="preserve">tétel: </w:t>
      </w:r>
      <w:proofErr w:type="spellStart"/>
      <w:r w:rsidR="000152E9" w:rsidRPr="00106835">
        <w:rPr>
          <w:rFonts w:asciiTheme="majorHAnsi" w:hAnsiTheme="majorHAnsi"/>
          <w:b/>
          <w:sz w:val="22"/>
          <w:szCs w:val="22"/>
        </w:rPr>
        <w:t>Plazmasterilizátor</w:t>
      </w:r>
      <w:proofErr w:type="spellEnd"/>
    </w:p>
    <w:p w:rsidR="000152E9" w:rsidRPr="00106835" w:rsidRDefault="000152E9" w:rsidP="00467FBA">
      <w:pPr>
        <w:tabs>
          <w:tab w:val="left" w:pos="1418"/>
          <w:tab w:val="right" w:pos="8505"/>
        </w:tabs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1418"/>
          <w:tab w:val="right" w:pos="8505"/>
        </w:tabs>
        <w:rPr>
          <w:rFonts w:asciiTheme="majorHAnsi" w:hAnsiTheme="majorHAnsi"/>
          <w:sz w:val="22"/>
          <w:szCs w:val="22"/>
        </w:rPr>
      </w:pPr>
      <w:r w:rsidRPr="00106835">
        <w:rPr>
          <w:rFonts w:asciiTheme="majorHAnsi" w:hAnsiTheme="majorHAnsi"/>
          <w:sz w:val="22"/>
          <w:szCs w:val="22"/>
        </w:rPr>
        <w:t>Mennyiség: 1 db</w:t>
      </w:r>
    </w:p>
    <w:p w:rsidR="000152E9" w:rsidRPr="00106835" w:rsidRDefault="000152E9" w:rsidP="00467FBA">
      <w:pPr>
        <w:tabs>
          <w:tab w:val="left" w:pos="1418"/>
          <w:tab w:val="right" w:pos="8505"/>
        </w:tabs>
        <w:rPr>
          <w:rFonts w:asciiTheme="majorHAnsi" w:hAnsiTheme="majorHAnsi"/>
          <w:bCs/>
          <w:sz w:val="22"/>
          <w:szCs w:val="22"/>
        </w:rPr>
      </w:pPr>
    </w:p>
    <w:p w:rsidR="000152E9" w:rsidRPr="00106835" w:rsidRDefault="000152E9" w:rsidP="00467FBA">
      <w:pPr>
        <w:tabs>
          <w:tab w:val="left" w:pos="1418"/>
          <w:tab w:val="right" w:pos="8505"/>
        </w:tabs>
        <w:rPr>
          <w:rFonts w:asciiTheme="majorHAnsi" w:hAnsiTheme="majorHAnsi"/>
          <w:bCs/>
          <w:sz w:val="22"/>
          <w:szCs w:val="22"/>
        </w:rPr>
      </w:pPr>
      <w:r w:rsidRPr="00106835">
        <w:rPr>
          <w:rFonts w:asciiTheme="majorHAnsi" w:hAnsiTheme="majorHAnsi"/>
          <w:bCs/>
          <w:sz w:val="22"/>
          <w:szCs w:val="22"/>
        </w:rPr>
        <w:t xml:space="preserve">Gyártó: </w:t>
      </w:r>
    </w:p>
    <w:p w:rsidR="000152E9" w:rsidRPr="00106835" w:rsidRDefault="000152E9" w:rsidP="00467FBA">
      <w:pPr>
        <w:rPr>
          <w:rFonts w:asciiTheme="majorHAnsi" w:hAnsiTheme="majorHAnsi"/>
          <w:sz w:val="22"/>
          <w:szCs w:val="22"/>
        </w:rPr>
      </w:pPr>
      <w:r w:rsidRPr="00106835">
        <w:rPr>
          <w:rFonts w:asciiTheme="majorHAnsi" w:hAnsiTheme="majorHAnsi"/>
          <w:bCs/>
          <w:sz w:val="22"/>
          <w:szCs w:val="22"/>
        </w:rPr>
        <w:t xml:space="preserve">Típus: </w:t>
      </w:r>
    </w:p>
    <w:p w:rsidR="000152E9" w:rsidRPr="00106835" w:rsidRDefault="000152E9" w:rsidP="00467FBA">
      <w:pPr>
        <w:rPr>
          <w:rFonts w:asciiTheme="majorHAnsi" w:hAnsiTheme="majorHAnsi"/>
          <w:bCs/>
          <w:sz w:val="22"/>
          <w:szCs w:val="22"/>
        </w:rPr>
      </w:pPr>
      <w:r w:rsidRPr="00106835">
        <w:rPr>
          <w:rFonts w:asciiTheme="majorHAnsi" w:hAnsiTheme="majorHAnsi"/>
          <w:bCs/>
          <w:sz w:val="22"/>
          <w:szCs w:val="22"/>
        </w:rPr>
        <w:t xml:space="preserve">Hivatalos belföldi szervizpartnere: </w:t>
      </w:r>
    </w:p>
    <w:p w:rsidR="00106835" w:rsidRPr="00106835" w:rsidRDefault="00106835" w:rsidP="00467FBA">
      <w:pPr>
        <w:rPr>
          <w:rFonts w:asciiTheme="majorHAnsi" w:hAnsiTheme="majorHAnsi"/>
          <w:bCs/>
          <w:sz w:val="22"/>
          <w:szCs w:val="22"/>
        </w:rPr>
      </w:pPr>
    </w:p>
    <w:tbl>
      <w:tblPr>
        <w:tblW w:w="8366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2"/>
        <w:gridCol w:w="1530"/>
        <w:gridCol w:w="3424"/>
      </w:tblGrid>
      <w:tr w:rsidR="00106835" w:rsidRPr="00106835" w:rsidTr="00106835">
        <w:trPr>
          <w:trHeight w:val="450"/>
        </w:trPr>
        <w:tc>
          <w:tcPr>
            <w:tcW w:w="3412" w:type="dxa"/>
            <w:shd w:val="pct25" w:color="auto" w:fill="auto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1530" w:type="dxa"/>
            <w:shd w:val="pct25" w:color="auto" w:fill="auto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  <w:b/>
              </w:rPr>
            </w:pPr>
            <w:r w:rsidRPr="00106835">
              <w:rPr>
                <w:rFonts w:asciiTheme="majorHAnsi" w:hAnsiTheme="majorHAnsi"/>
                <w:b/>
                <w:sz w:val="22"/>
                <w:szCs w:val="22"/>
              </w:rPr>
              <w:t>Elvárás</w:t>
            </w:r>
          </w:p>
        </w:tc>
        <w:tc>
          <w:tcPr>
            <w:tcW w:w="3424" w:type="dxa"/>
            <w:shd w:val="pct25" w:color="auto" w:fill="auto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  <w:b/>
              </w:rPr>
            </w:pPr>
            <w:r w:rsidRPr="00106835">
              <w:rPr>
                <w:rFonts w:asciiTheme="majorHAnsi" w:hAnsiTheme="majorHAnsi"/>
                <w:b/>
                <w:sz w:val="22"/>
                <w:szCs w:val="22"/>
              </w:rPr>
              <w:t>Ajánlott paraméter</w:t>
            </w:r>
          </w:p>
        </w:tc>
      </w:tr>
      <w:tr w:rsidR="00106835" w:rsidRPr="00106835" w:rsidTr="00106835">
        <w:tc>
          <w:tcPr>
            <w:tcW w:w="3412" w:type="dxa"/>
            <w:vAlign w:val="center"/>
          </w:tcPr>
          <w:p w:rsidR="00106835" w:rsidRPr="00106835" w:rsidRDefault="00106835" w:rsidP="00B2296C">
            <w:pPr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Alacsony hőmérsékletű hidrogén-peroxid plazmasterilizáló készülék különösen a hő- és nedvesség érzékeny műszerek kíméletes, gyors és csomagolt sterilizálására </w:t>
            </w:r>
          </w:p>
        </w:tc>
        <w:tc>
          <w:tcPr>
            <w:tcW w:w="1530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424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06835" w:rsidRPr="00106835" w:rsidTr="00106835">
        <w:tc>
          <w:tcPr>
            <w:tcW w:w="3412" w:type="dxa"/>
            <w:vAlign w:val="center"/>
          </w:tcPr>
          <w:p w:rsidR="00106835" w:rsidRPr="00106835" w:rsidRDefault="00106835" w:rsidP="00B2296C">
            <w:pPr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A kamrában plazma állapot valósul meg a sterilizálási folyamat alatt</w:t>
            </w:r>
          </w:p>
        </w:tc>
        <w:tc>
          <w:tcPr>
            <w:tcW w:w="1530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424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06835" w:rsidRPr="00106835" w:rsidTr="00106835">
        <w:tc>
          <w:tcPr>
            <w:tcW w:w="3412" w:type="dxa"/>
            <w:vAlign w:val="center"/>
          </w:tcPr>
          <w:p w:rsidR="00106835" w:rsidRPr="00106835" w:rsidRDefault="00106835" w:rsidP="00B2296C">
            <w:pPr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EN ISO 14937 szerint </w:t>
            </w:r>
            <w:proofErr w:type="spellStart"/>
            <w:r w:rsidRPr="00106835">
              <w:rPr>
                <w:rFonts w:asciiTheme="majorHAnsi" w:hAnsiTheme="majorHAnsi"/>
                <w:sz w:val="22"/>
                <w:szCs w:val="22"/>
              </w:rPr>
              <w:t>validálási</w:t>
            </w:r>
            <w:proofErr w:type="spellEnd"/>
            <w:r w:rsidRPr="00106835">
              <w:rPr>
                <w:rFonts w:asciiTheme="majorHAnsi" w:hAnsiTheme="majorHAnsi"/>
                <w:sz w:val="22"/>
                <w:szCs w:val="22"/>
              </w:rPr>
              <w:t xml:space="preserve"> követelményeknek való igazolt megfelelés</w:t>
            </w:r>
          </w:p>
        </w:tc>
        <w:tc>
          <w:tcPr>
            <w:tcW w:w="1530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424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06835" w:rsidRPr="00106835" w:rsidTr="00106835">
        <w:tc>
          <w:tcPr>
            <w:tcW w:w="3412" w:type="dxa"/>
            <w:vAlign w:val="center"/>
          </w:tcPr>
          <w:p w:rsidR="00106835" w:rsidRPr="00106835" w:rsidRDefault="00106835" w:rsidP="00B2296C">
            <w:pPr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EN ISO 14937 szerinti </w:t>
            </w:r>
            <w:proofErr w:type="spellStart"/>
            <w:r w:rsidRPr="00106835">
              <w:rPr>
                <w:rFonts w:asciiTheme="majorHAnsi" w:hAnsiTheme="majorHAnsi"/>
                <w:sz w:val="22"/>
                <w:szCs w:val="22"/>
              </w:rPr>
              <w:t>validálást</w:t>
            </w:r>
            <w:proofErr w:type="spellEnd"/>
            <w:r w:rsidRPr="00106835">
              <w:rPr>
                <w:rFonts w:asciiTheme="majorHAnsi" w:hAnsiTheme="majorHAnsi"/>
                <w:sz w:val="22"/>
                <w:szCs w:val="22"/>
              </w:rPr>
              <w:t xml:space="preserve"> támogató független paramétermonitorozó egység</w:t>
            </w:r>
          </w:p>
        </w:tc>
        <w:tc>
          <w:tcPr>
            <w:tcW w:w="1530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424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06835" w:rsidRPr="00106835" w:rsidTr="00106835">
        <w:tc>
          <w:tcPr>
            <w:tcW w:w="3412" w:type="dxa"/>
            <w:vAlign w:val="center"/>
          </w:tcPr>
          <w:p w:rsidR="00106835" w:rsidRPr="00106835" w:rsidRDefault="00106835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2-ajtós átadós kivitel</w:t>
            </w:r>
          </w:p>
        </w:tc>
        <w:tc>
          <w:tcPr>
            <w:tcW w:w="1530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424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06835" w:rsidRPr="00106835" w:rsidTr="00106835">
        <w:trPr>
          <w:cantSplit/>
        </w:trPr>
        <w:tc>
          <w:tcPr>
            <w:tcW w:w="3412" w:type="dxa"/>
            <w:vAlign w:val="center"/>
          </w:tcPr>
          <w:p w:rsidR="00106835" w:rsidRPr="00106835" w:rsidRDefault="00106835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Zárt rendszerű, gyárilag garantált, </w:t>
            </w:r>
            <w:proofErr w:type="spellStart"/>
            <w:r w:rsidRPr="00106835">
              <w:rPr>
                <w:rFonts w:asciiTheme="majorHAnsi" w:hAnsiTheme="majorHAnsi"/>
                <w:sz w:val="22"/>
                <w:szCs w:val="22"/>
              </w:rPr>
              <w:t>validált</w:t>
            </w:r>
            <w:proofErr w:type="spellEnd"/>
            <w:r w:rsidRPr="00106835">
              <w:rPr>
                <w:rFonts w:asciiTheme="majorHAnsi" w:hAnsiTheme="majorHAnsi"/>
                <w:sz w:val="22"/>
                <w:szCs w:val="22"/>
              </w:rPr>
              <w:t xml:space="preserve"> hatóanyag kezelés, a hatóanyaggal történő érintkezés elkerülése érdekében.</w:t>
            </w:r>
          </w:p>
        </w:tc>
        <w:tc>
          <w:tcPr>
            <w:tcW w:w="1530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424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06835" w:rsidRPr="00106835" w:rsidTr="00106835">
        <w:tc>
          <w:tcPr>
            <w:tcW w:w="3412" w:type="dxa"/>
            <w:vAlign w:val="center"/>
          </w:tcPr>
          <w:p w:rsidR="00106835" w:rsidRPr="00106835" w:rsidRDefault="00106835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Ciklusidő standard program esetén kevesebb, mint 45 perc: </w:t>
            </w:r>
          </w:p>
        </w:tc>
        <w:tc>
          <w:tcPr>
            <w:tcW w:w="1530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424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</w:rPr>
            </w:pPr>
          </w:p>
        </w:tc>
      </w:tr>
      <w:tr w:rsidR="00106835" w:rsidRPr="00106835" w:rsidTr="00106835">
        <w:tc>
          <w:tcPr>
            <w:tcW w:w="3412" w:type="dxa"/>
            <w:vAlign w:val="center"/>
          </w:tcPr>
          <w:p w:rsidR="00106835" w:rsidRPr="00106835" w:rsidRDefault="00106835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Rendelkezik 35 percnél rövidebb idejű gyors programmal nem lumenes fémeszközök, optikák gyors sterilizálására</w:t>
            </w:r>
          </w:p>
        </w:tc>
        <w:tc>
          <w:tcPr>
            <w:tcW w:w="1530" w:type="dxa"/>
            <w:vAlign w:val="center"/>
          </w:tcPr>
          <w:p w:rsidR="00106835" w:rsidRPr="00106835" w:rsidRDefault="00106835" w:rsidP="00B2296C">
            <w:pPr>
              <w:shd w:val="clear" w:color="auto" w:fill="FFFFFF"/>
              <w:tabs>
                <w:tab w:val="left" w:pos="1418"/>
                <w:tab w:val="right" w:pos="8505"/>
              </w:tabs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  <w:p w:rsidR="00106835" w:rsidRPr="00106835" w:rsidRDefault="00106835" w:rsidP="00B2296C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424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06835" w:rsidRPr="00106835" w:rsidTr="00106835">
        <w:tc>
          <w:tcPr>
            <w:tcW w:w="3412" w:type="dxa"/>
            <w:vAlign w:val="center"/>
          </w:tcPr>
          <w:p w:rsidR="00106835" w:rsidRPr="00106835" w:rsidRDefault="00106835" w:rsidP="00B2296C">
            <w:pPr>
              <w:spacing w:before="60" w:after="60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Elérhető elől- vagy oldaltöltős kivitelben is a H</w:t>
            </w:r>
            <w:r w:rsidRPr="00106835">
              <w:rPr>
                <w:rFonts w:asciiTheme="majorHAnsi" w:hAnsiTheme="majorHAnsi"/>
                <w:sz w:val="22"/>
                <w:szCs w:val="22"/>
                <w:vertAlign w:val="subscript"/>
              </w:rPr>
              <w:t>2</w:t>
            </w:r>
            <w:r w:rsidRPr="00106835">
              <w:rPr>
                <w:rFonts w:asciiTheme="majorHAnsi" w:hAnsiTheme="majorHAnsi"/>
                <w:sz w:val="22"/>
                <w:szCs w:val="22"/>
              </w:rPr>
              <w:t>O</w:t>
            </w:r>
            <w:r w:rsidRPr="00106835">
              <w:rPr>
                <w:rFonts w:asciiTheme="majorHAnsi" w:hAnsiTheme="majorHAnsi"/>
                <w:sz w:val="22"/>
                <w:szCs w:val="22"/>
                <w:vertAlign w:val="subscript"/>
              </w:rPr>
              <w:t>2</w:t>
            </w:r>
            <w:r w:rsidRPr="00106835">
              <w:rPr>
                <w:rFonts w:asciiTheme="majorHAnsi" w:hAnsiTheme="majorHAnsi"/>
                <w:sz w:val="22"/>
                <w:szCs w:val="22"/>
              </w:rPr>
              <w:t xml:space="preserve"> töltet tekintetében</w:t>
            </w:r>
          </w:p>
        </w:tc>
        <w:tc>
          <w:tcPr>
            <w:tcW w:w="1530" w:type="dxa"/>
            <w:vAlign w:val="center"/>
          </w:tcPr>
          <w:p w:rsidR="00106835" w:rsidRPr="00106835" w:rsidRDefault="00106835" w:rsidP="00106835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Igen, k</w:t>
            </w:r>
            <w:r w:rsidRPr="00106835">
              <w:rPr>
                <w:rFonts w:asciiTheme="majorHAnsi" w:hAnsiTheme="majorHAnsi"/>
                <w:sz w:val="22"/>
                <w:szCs w:val="22"/>
              </w:rPr>
              <w:t>érjük megadni!</w:t>
            </w:r>
          </w:p>
        </w:tc>
        <w:tc>
          <w:tcPr>
            <w:tcW w:w="3424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06835" w:rsidRPr="00106835" w:rsidTr="00106835">
        <w:tc>
          <w:tcPr>
            <w:tcW w:w="3412" w:type="dxa"/>
            <w:vAlign w:val="center"/>
          </w:tcPr>
          <w:p w:rsidR="00106835" w:rsidRPr="00106835" w:rsidRDefault="00106835" w:rsidP="00B2296C">
            <w:pPr>
              <w:spacing w:before="60" w:after="60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H</w:t>
            </w:r>
            <w:r w:rsidRPr="00106835">
              <w:rPr>
                <w:rFonts w:asciiTheme="majorHAnsi" w:hAnsiTheme="majorHAnsi"/>
                <w:sz w:val="22"/>
                <w:szCs w:val="22"/>
                <w:vertAlign w:val="subscript"/>
              </w:rPr>
              <w:t>2</w:t>
            </w:r>
            <w:r w:rsidRPr="00106835">
              <w:rPr>
                <w:rFonts w:asciiTheme="majorHAnsi" w:hAnsiTheme="majorHAnsi"/>
                <w:sz w:val="22"/>
                <w:szCs w:val="22"/>
              </w:rPr>
              <w:t>O</w:t>
            </w:r>
            <w:r w:rsidRPr="00106835">
              <w:rPr>
                <w:rFonts w:asciiTheme="majorHAnsi" w:hAnsiTheme="majorHAnsi"/>
                <w:sz w:val="22"/>
                <w:szCs w:val="22"/>
                <w:vertAlign w:val="subscript"/>
              </w:rPr>
              <w:t>2</w:t>
            </w:r>
            <w:r w:rsidRPr="00106835">
              <w:rPr>
                <w:rFonts w:asciiTheme="majorHAnsi" w:hAnsiTheme="majorHAnsi"/>
                <w:sz w:val="22"/>
                <w:szCs w:val="22"/>
              </w:rPr>
              <w:t xml:space="preserve"> töltet kiszerelésének száma (ciklusszám szerint)</w:t>
            </w:r>
          </w:p>
        </w:tc>
        <w:tc>
          <w:tcPr>
            <w:tcW w:w="1530" w:type="dxa"/>
            <w:vAlign w:val="center"/>
          </w:tcPr>
          <w:p w:rsidR="00106835" w:rsidRPr="00106835" w:rsidRDefault="00106835" w:rsidP="00B2296C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424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06835" w:rsidRPr="00106835" w:rsidTr="00106835">
        <w:tc>
          <w:tcPr>
            <w:tcW w:w="3412" w:type="dxa"/>
            <w:vAlign w:val="center"/>
          </w:tcPr>
          <w:p w:rsidR="00106835" w:rsidRPr="00106835" w:rsidRDefault="00106835" w:rsidP="00B2296C">
            <w:pPr>
              <w:spacing w:before="60" w:after="60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A legnagyobb ciklusszámmal rendelkező töltet ciklusszáma</w:t>
            </w:r>
          </w:p>
          <w:p w:rsidR="00106835" w:rsidRPr="00106835" w:rsidRDefault="00106835" w:rsidP="00B2296C">
            <w:pPr>
              <w:spacing w:before="60" w:after="60"/>
              <w:rPr>
                <w:rFonts w:asciiTheme="majorHAnsi" w:hAnsiTheme="majorHAnsi"/>
                <w:highlight w:val="yellow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Előny a nagyobb!</w:t>
            </w:r>
          </w:p>
        </w:tc>
        <w:tc>
          <w:tcPr>
            <w:tcW w:w="1530" w:type="dxa"/>
            <w:vAlign w:val="center"/>
          </w:tcPr>
          <w:p w:rsidR="00106835" w:rsidRPr="00106835" w:rsidRDefault="00106835" w:rsidP="00106835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Igen, k</w:t>
            </w:r>
            <w:r w:rsidRPr="00106835">
              <w:rPr>
                <w:rFonts w:asciiTheme="majorHAnsi" w:hAnsiTheme="majorHAnsi"/>
                <w:sz w:val="22"/>
                <w:szCs w:val="22"/>
              </w:rPr>
              <w:t>érjük megadni!</w:t>
            </w:r>
          </w:p>
        </w:tc>
        <w:tc>
          <w:tcPr>
            <w:tcW w:w="3424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06835" w:rsidRPr="00106835" w:rsidTr="00106835">
        <w:tc>
          <w:tcPr>
            <w:tcW w:w="3412" w:type="dxa"/>
            <w:vAlign w:val="center"/>
          </w:tcPr>
          <w:p w:rsidR="00106835" w:rsidRPr="00106835" w:rsidRDefault="00106835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Alkalmas fém és különböző műanyag lumenes eszközök sterilizálására, 1 mm belső átmérőtől</w:t>
            </w:r>
          </w:p>
        </w:tc>
        <w:tc>
          <w:tcPr>
            <w:tcW w:w="1530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424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06835" w:rsidRPr="00106835" w:rsidTr="00106835">
        <w:tc>
          <w:tcPr>
            <w:tcW w:w="3412" w:type="dxa"/>
            <w:vAlign w:val="center"/>
          </w:tcPr>
          <w:p w:rsidR="00106835" w:rsidRPr="00106835" w:rsidRDefault="00106835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Alkalmas minden típusú műanyag sterilizálására</w:t>
            </w:r>
          </w:p>
        </w:tc>
        <w:tc>
          <w:tcPr>
            <w:tcW w:w="1530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424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06835" w:rsidRPr="00106835" w:rsidTr="00106835">
        <w:tc>
          <w:tcPr>
            <w:tcW w:w="3412" w:type="dxa"/>
            <w:vAlign w:val="center"/>
          </w:tcPr>
          <w:p w:rsidR="00106835" w:rsidRPr="00106835" w:rsidRDefault="00106835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Nedves rakomány esetén a rendszer leáll</w:t>
            </w:r>
          </w:p>
        </w:tc>
        <w:tc>
          <w:tcPr>
            <w:tcW w:w="1530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424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06835" w:rsidRPr="00106835" w:rsidTr="00106835">
        <w:tc>
          <w:tcPr>
            <w:tcW w:w="3412" w:type="dxa"/>
            <w:vAlign w:val="center"/>
          </w:tcPr>
          <w:p w:rsidR="00106835" w:rsidRPr="00106835" w:rsidRDefault="00106835" w:rsidP="00106835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Kamrahőmérséklet maximum 55˚C: </w:t>
            </w:r>
          </w:p>
        </w:tc>
        <w:tc>
          <w:tcPr>
            <w:tcW w:w="1530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424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06835" w:rsidRPr="00106835" w:rsidTr="00106835">
        <w:tc>
          <w:tcPr>
            <w:tcW w:w="3412" w:type="dxa"/>
            <w:vAlign w:val="center"/>
          </w:tcPr>
          <w:p w:rsidR="00106835" w:rsidRPr="00106835" w:rsidRDefault="00106835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Kamra hasznos munkaterének térfogata min. 90 liter</w:t>
            </w:r>
          </w:p>
        </w:tc>
        <w:tc>
          <w:tcPr>
            <w:tcW w:w="1530" w:type="dxa"/>
            <w:vAlign w:val="center"/>
          </w:tcPr>
          <w:p w:rsidR="00106835" w:rsidRPr="00106835" w:rsidRDefault="00106835" w:rsidP="00106835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424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</w:rPr>
            </w:pPr>
          </w:p>
        </w:tc>
      </w:tr>
      <w:tr w:rsidR="00106835" w:rsidRPr="00106835" w:rsidTr="00106835">
        <w:tc>
          <w:tcPr>
            <w:tcW w:w="3412" w:type="dxa"/>
            <w:vAlign w:val="center"/>
          </w:tcPr>
          <w:p w:rsidR="00106835" w:rsidRPr="00106835" w:rsidRDefault="00106835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Kamra munkatere 2 polcos kivitelű</w:t>
            </w:r>
          </w:p>
        </w:tc>
        <w:tc>
          <w:tcPr>
            <w:tcW w:w="1530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424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06835" w:rsidRPr="00106835" w:rsidTr="00106835">
        <w:trPr>
          <w:trHeight w:val="589"/>
        </w:trPr>
        <w:tc>
          <w:tcPr>
            <w:tcW w:w="3412" w:type="dxa"/>
            <w:vAlign w:val="center"/>
          </w:tcPr>
          <w:p w:rsidR="00106835" w:rsidRPr="00106835" w:rsidRDefault="00106835" w:rsidP="00106835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Négyszögletes kamra keresztmetszet</w:t>
            </w:r>
          </w:p>
        </w:tc>
        <w:tc>
          <w:tcPr>
            <w:tcW w:w="1530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424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06835" w:rsidRPr="00106835" w:rsidTr="00106835">
        <w:trPr>
          <w:trHeight w:val="940"/>
        </w:trPr>
        <w:tc>
          <w:tcPr>
            <w:tcW w:w="3412" w:type="dxa"/>
            <w:vAlign w:val="center"/>
          </w:tcPr>
          <w:p w:rsidR="00106835" w:rsidRPr="00106835" w:rsidRDefault="00106835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Rakomány típusoktól függően választható ciklusok száma min. 3</w:t>
            </w:r>
          </w:p>
        </w:tc>
        <w:tc>
          <w:tcPr>
            <w:tcW w:w="1530" w:type="dxa"/>
            <w:vAlign w:val="center"/>
          </w:tcPr>
          <w:p w:rsidR="00106835" w:rsidRPr="00106835" w:rsidRDefault="00106835" w:rsidP="00B2296C">
            <w:pPr>
              <w:shd w:val="clear" w:color="auto" w:fill="FFFFFF"/>
              <w:tabs>
                <w:tab w:val="left" w:pos="1418"/>
                <w:tab w:val="right" w:pos="8505"/>
              </w:tabs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424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06835" w:rsidRPr="00106835" w:rsidTr="00106835">
        <w:tc>
          <w:tcPr>
            <w:tcW w:w="3412" w:type="dxa"/>
            <w:vAlign w:val="center"/>
          </w:tcPr>
          <w:p w:rsidR="00106835" w:rsidRPr="00106835" w:rsidRDefault="00106835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Magyar nyelvű menü és gépkönyv </w:t>
            </w:r>
          </w:p>
        </w:tc>
        <w:tc>
          <w:tcPr>
            <w:tcW w:w="1530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424" w:type="dxa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06835" w:rsidRPr="00106835" w:rsidTr="00106835">
        <w:tc>
          <w:tcPr>
            <w:tcW w:w="3412" w:type="dxa"/>
            <w:vAlign w:val="center"/>
          </w:tcPr>
          <w:p w:rsidR="00106835" w:rsidRPr="00106835" w:rsidRDefault="00106835" w:rsidP="00B2296C">
            <w:pPr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A sterilizátor egy dedikált csatlakozási ponttal rendelkezik a sterilanyag körforgását nyomon követő, dokumentációs rendszerhez</w:t>
            </w:r>
          </w:p>
        </w:tc>
        <w:tc>
          <w:tcPr>
            <w:tcW w:w="1530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424" w:type="dxa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06835" w:rsidRPr="00106835" w:rsidTr="00106835">
        <w:tc>
          <w:tcPr>
            <w:tcW w:w="3412" w:type="dxa"/>
            <w:vAlign w:val="center"/>
          </w:tcPr>
          <w:p w:rsidR="00106835" w:rsidRPr="00106835" w:rsidRDefault="00106835" w:rsidP="00B2296C">
            <w:pPr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Számítógépes hálózati csatlakozási lehetőség a ciklus paraméterek számítógépen való megjelenítésére</w:t>
            </w:r>
          </w:p>
        </w:tc>
        <w:tc>
          <w:tcPr>
            <w:tcW w:w="1530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424" w:type="dxa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06835" w:rsidRPr="00106835" w:rsidTr="00106835">
        <w:tc>
          <w:tcPr>
            <w:tcW w:w="3412" w:type="dxa"/>
            <w:vAlign w:val="center"/>
          </w:tcPr>
          <w:p w:rsidR="00106835" w:rsidRPr="00106835" w:rsidRDefault="00106835" w:rsidP="00B2296C">
            <w:pPr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Készülékre gyártó által kiképzett (gyártói bizonyítvány) szerviz technikusok száma: min. 2 fő</w:t>
            </w:r>
          </w:p>
        </w:tc>
        <w:tc>
          <w:tcPr>
            <w:tcW w:w="1530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Igen, kérjük megadni</w:t>
            </w:r>
          </w:p>
        </w:tc>
        <w:tc>
          <w:tcPr>
            <w:tcW w:w="3424" w:type="dxa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06835" w:rsidRPr="00106835" w:rsidTr="00106835">
        <w:tc>
          <w:tcPr>
            <w:tcW w:w="3412" w:type="dxa"/>
            <w:vAlign w:val="center"/>
          </w:tcPr>
          <w:p w:rsidR="00106835" w:rsidRPr="00106835" w:rsidRDefault="00106835" w:rsidP="00B2296C">
            <w:pPr>
              <w:jc w:val="both"/>
              <w:rPr>
                <w:rFonts w:asciiTheme="majorHAnsi" w:hAnsiTheme="majorHAnsi"/>
                <w:color w:val="333333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Elérhető képzés szakszemélyzet részére</w:t>
            </w:r>
          </w:p>
        </w:tc>
        <w:tc>
          <w:tcPr>
            <w:tcW w:w="1530" w:type="dxa"/>
            <w:vAlign w:val="center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424" w:type="dxa"/>
          </w:tcPr>
          <w:p w:rsidR="00106835" w:rsidRPr="00106835" w:rsidRDefault="00106835" w:rsidP="00B2296C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0152E9" w:rsidRPr="00106835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Pr="00106835" w:rsidRDefault="00106835" w:rsidP="00106835">
      <w:pPr>
        <w:pageBreakBefore/>
        <w:numPr>
          <w:ilvl w:val="0"/>
          <w:numId w:val="48"/>
        </w:numPr>
        <w:tabs>
          <w:tab w:val="left" w:pos="1418"/>
          <w:tab w:val="right" w:pos="8505"/>
        </w:tabs>
        <w:suppressAutoHyphens/>
        <w:spacing w:before="60" w:after="60"/>
        <w:jc w:val="center"/>
        <w:rPr>
          <w:rFonts w:asciiTheme="majorHAnsi" w:hAnsiTheme="majorHAnsi"/>
          <w:sz w:val="22"/>
          <w:szCs w:val="22"/>
          <w:lang w:eastAsia="ar-SA"/>
        </w:rPr>
      </w:pPr>
      <w:r>
        <w:rPr>
          <w:rFonts w:asciiTheme="majorHAnsi" w:hAnsiTheme="majorHAnsi"/>
          <w:b/>
          <w:sz w:val="22"/>
          <w:szCs w:val="22"/>
          <w:lang w:eastAsia="ar-SA"/>
        </w:rPr>
        <w:t xml:space="preserve">tétel: </w:t>
      </w:r>
      <w:r w:rsidR="000152E9" w:rsidRPr="00106835">
        <w:rPr>
          <w:rFonts w:asciiTheme="majorHAnsi" w:hAnsiTheme="majorHAnsi"/>
          <w:b/>
          <w:sz w:val="22"/>
          <w:szCs w:val="22"/>
          <w:lang w:eastAsia="ar-SA"/>
        </w:rPr>
        <w:t>Autokláv</w:t>
      </w: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jc w:val="center"/>
        <w:rPr>
          <w:rFonts w:asciiTheme="majorHAnsi" w:hAnsiTheme="majorHAnsi"/>
          <w:sz w:val="22"/>
          <w:szCs w:val="22"/>
          <w:lang w:eastAsia="ar-SA"/>
        </w:rPr>
      </w:pP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bCs/>
          <w:sz w:val="22"/>
          <w:szCs w:val="22"/>
          <w:lang w:eastAsia="ar-SA"/>
        </w:rPr>
      </w:pPr>
      <w:r w:rsidRPr="00106835">
        <w:rPr>
          <w:rFonts w:asciiTheme="majorHAnsi" w:hAnsiTheme="majorHAnsi"/>
          <w:sz w:val="22"/>
          <w:szCs w:val="22"/>
          <w:lang w:eastAsia="ar-SA"/>
        </w:rPr>
        <w:t>Mennyiség: 1 db</w:t>
      </w: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bCs/>
          <w:sz w:val="22"/>
          <w:szCs w:val="22"/>
          <w:lang w:eastAsia="ar-SA"/>
        </w:rPr>
      </w:pP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bCs/>
          <w:sz w:val="22"/>
          <w:szCs w:val="22"/>
          <w:lang w:eastAsia="ar-SA"/>
        </w:rPr>
      </w:pPr>
      <w:r w:rsidRPr="00106835">
        <w:rPr>
          <w:rFonts w:asciiTheme="majorHAnsi" w:hAnsiTheme="majorHAnsi"/>
          <w:bCs/>
          <w:sz w:val="22"/>
          <w:szCs w:val="22"/>
          <w:lang w:eastAsia="ar-SA"/>
        </w:rPr>
        <w:t>Gyártó:</w:t>
      </w:r>
    </w:p>
    <w:p w:rsidR="000152E9" w:rsidRPr="00106835" w:rsidRDefault="000152E9" w:rsidP="00467FBA">
      <w:pPr>
        <w:spacing w:before="60" w:after="60"/>
        <w:jc w:val="both"/>
        <w:rPr>
          <w:rFonts w:asciiTheme="majorHAnsi" w:hAnsiTheme="majorHAnsi"/>
          <w:bCs/>
          <w:sz w:val="22"/>
          <w:szCs w:val="22"/>
        </w:rPr>
      </w:pPr>
    </w:p>
    <w:p w:rsidR="000152E9" w:rsidRPr="00106835" w:rsidRDefault="000152E9" w:rsidP="00467FBA">
      <w:pPr>
        <w:spacing w:before="60" w:after="60"/>
        <w:jc w:val="both"/>
        <w:rPr>
          <w:rFonts w:asciiTheme="majorHAnsi" w:hAnsiTheme="majorHAnsi"/>
          <w:bCs/>
          <w:sz w:val="22"/>
          <w:szCs w:val="22"/>
        </w:rPr>
      </w:pPr>
      <w:r w:rsidRPr="00106835">
        <w:rPr>
          <w:rFonts w:asciiTheme="majorHAnsi" w:hAnsiTheme="majorHAnsi"/>
          <w:bCs/>
          <w:sz w:val="22"/>
          <w:szCs w:val="22"/>
        </w:rPr>
        <w:t>Típus:</w:t>
      </w:r>
    </w:p>
    <w:p w:rsidR="000152E9" w:rsidRPr="00106835" w:rsidRDefault="000152E9" w:rsidP="00467FBA">
      <w:pPr>
        <w:spacing w:before="60" w:after="60"/>
        <w:jc w:val="both"/>
        <w:rPr>
          <w:rFonts w:asciiTheme="majorHAnsi" w:hAnsiTheme="majorHAnsi"/>
          <w:bCs/>
          <w:sz w:val="22"/>
          <w:szCs w:val="22"/>
        </w:rPr>
      </w:pPr>
    </w:p>
    <w:p w:rsidR="000152E9" w:rsidRPr="00106835" w:rsidRDefault="000152E9" w:rsidP="00467FBA">
      <w:pPr>
        <w:spacing w:before="60" w:after="60"/>
        <w:jc w:val="both"/>
        <w:rPr>
          <w:rFonts w:asciiTheme="majorHAnsi" w:hAnsiTheme="majorHAnsi"/>
          <w:bCs/>
          <w:sz w:val="22"/>
          <w:szCs w:val="22"/>
        </w:rPr>
      </w:pPr>
      <w:r w:rsidRPr="00106835">
        <w:rPr>
          <w:rFonts w:asciiTheme="majorHAnsi" w:hAnsiTheme="majorHAnsi"/>
          <w:bCs/>
          <w:sz w:val="22"/>
          <w:szCs w:val="22"/>
        </w:rPr>
        <w:t>Hivatalos belföldi szervizpartnere:</w:t>
      </w:r>
    </w:p>
    <w:p w:rsidR="000152E9" w:rsidRPr="00106835" w:rsidRDefault="000152E9" w:rsidP="00467FBA">
      <w:pPr>
        <w:spacing w:before="60" w:after="60"/>
        <w:jc w:val="both"/>
        <w:rPr>
          <w:rFonts w:asciiTheme="majorHAnsi" w:hAnsiTheme="majorHAnsi"/>
          <w:bCs/>
          <w:sz w:val="22"/>
          <w:szCs w:val="22"/>
        </w:rPr>
      </w:pPr>
    </w:p>
    <w:tbl>
      <w:tblPr>
        <w:tblW w:w="8240" w:type="dxa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1840"/>
        <w:gridCol w:w="3004"/>
      </w:tblGrid>
      <w:tr w:rsidR="00106835" w:rsidRPr="00106835" w:rsidTr="00BE62A7">
        <w:trPr>
          <w:trHeight w:val="450"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06835" w:rsidRPr="00106835" w:rsidRDefault="00106835" w:rsidP="00B2296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106835">
              <w:rPr>
                <w:rFonts w:asciiTheme="majorHAnsi" w:hAnsiTheme="majorHAnsi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106835" w:rsidRPr="00106835" w:rsidRDefault="00106835" w:rsidP="00B2296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106835">
              <w:rPr>
                <w:rFonts w:asciiTheme="majorHAnsi" w:hAnsiTheme="majorHAnsi"/>
                <w:b/>
                <w:sz w:val="22"/>
                <w:szCs w:val="22"/>
              </w:rPr>
              <w:t>Elvárás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06835" w:rsidRPr="00106835" w:rsidRDefault="00106835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b/>
                <w:sz w:val="22"/>
                <w:szCs w:val="22"/>
              </w:rPr>
              <w:t>Ajánlott paraméter</w:t>
            </w:r>
          </w:p>
        </w:tc>
      </w:tr>
      <w:tr w:rsidR="00106835" w:rsidRPr="00106835" w:rsidTr="00BE62A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Autokláv megfelel minden szabványnak és biztonságtechnikai előírásnak, a következők szerint:</w:t>
            </w:r>
          </w:p>
          <w:p w:rsidR="00106835" w:rsidRPr="00106835" w:rsidRDefault="00106835" w:rsidP="00B2296C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EN285 Nagyméretű sterilizátorok, CE megfelelőségi tanúsítvány  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5" w:rsidRPr="00106835" w:rsidRDefault="00106835" w:rsidP="00B2296C">
            <w:pPr>
              <w:snapToGrid w:val="0"/>
              <w:spacing w:before="60" w:after="60"/>
              <w:rPr>
                <w:rFonts w:asciiTheme="majorHAnsi" w:hAnsiTheme="majorHAnsi"/>
              </w:rPr>
            </w:pPr>
          </w:p>
        </w:tc>
      </w:tr>
      <w:tr w:rsidR="00106835" w:rsidRPr="00106835" w:rsidTr="00BE62A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2-ajtós fal közé süllyesztett kivitel, automata pneumatikus vagy elektromos mozgatású függőlegesen csúszó ajtóval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5" w:rsidRPr="00106835" w:rsidRDefault="00106835" w:rsidP="00B2296C">
            <w:pPr>
              <w:snapToGrid w:val="0"/>
              <w:spacing w:before="60" w:after="60"/>
              <w:rPr>
                <w:rFonts w:asciiTheme="majorHAnsi" w:hAnsiTheme="majorHAnsi"/>
              </w:rPr>
            </w:pPr>
          </w:p>
        </w:tc>
      </w:tr>
      <w:tr w:rsidR="00106835" w:rsidRPr="00106835" w:rsidTr="00BE62A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A berakó oldalon lévő kezelőfelület: min. 7”, színes, érintő képernyő, magyar nyelvű kijelzéssel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5" w:rsidRPr="00106835" w:rsidRDefault="00106835" w:rsidP="00B2296C">
            <w:pPr>
              <w:snapToGrid w:val="0"/>
              <w:spacing w:before="60" w:after="60"/>
              <w:rPr>
                <w:rFonts w:asciiTheme="majorHAnsi" w:hAnsiTheme="majorHAnsi"/>
              </w:rPr>
            </w:pPr>
          </w:p>
        </w:tc>
      </w:tr>
      <w:tr w:rsidR="00106835" w:rsidRPr="00106835" w:rsidTr="00BE62A7">
        <w:trPr>
          <w:cantSplit/>
        </w:trPr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A kiszedő oldalon a berakó oldalival azonos képernyő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106835">
            <w:pPr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Igen, kérjük </w:t>
            </w:r>
            <w:r w:rsidRPr="00106835">
              <w:rPr>
                <w:rFonts w:asciiTheme="majorHAnsi" w:hAnsiTheme="majorHAnsi"/>
                <w:sz w:val="22"/>
                <w:szCs w:val="22"/>
              </w:rPr>
              <w:t>megadni!</w:t>
            </w:r>
          </w:p>
          <w:p w:rsidR="00106835" w:rsidRPr="00106835" w:rsidRDefault="00106835" w:rsidP="00B2296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5" w:rsidRPr="00106835" w:rsidRDefault="00106835" w:rsidP="00B2296C">
            <w:pPr>
              <w:snapToGrid w:val="0"/>
              <w:spacing w:before="60" w:after="60"/>
              <w:rPr>
                <w:rFonts w:asciiTheme="majorHAnsi" w:hAnsiTheme="majorHAnsi"/>
              </w:rPr>
            </w:pPr>
          </w:p>
        </w:tc>
      </w:tr>
      <w:tr w:rsidR="00106835" w:rsidRPr="00106835" w:rsidTr="00BE62A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Textíliák, kézi műszerek, anesztéziás eszközök sterilizálására alkalmas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5" w:rsidRPr="00106835" w:rsidRDefault="00106835" w:rsidP="00B2296C">
            <w:pPr>
              <w:snapToGrid w:val="0"/>
              <w:spacing w:before="60" w:after="60"/>
              <w:rPr>
                <w:rFonts w:asciiTheme="majorHAnsi" w:hAnsiTheme="majorHAnsi"/>
              </w:rPr>
            </w:pPr>
          </w:p>
        </w:tc>
      </w:tr>
      <w:tr w:rsidR="00106835" w:rsidRPr="00106835" w:rsidTr="00BE62A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Számítógépes hálózatba köthető </w:t>
            </w:r>
            <w:proofErr w:type="gramStart"/>
            <w:r w:rsidRPr="00106835">
              <w:rPr>
                <w:rFonts w:asciiTheme="majorHAnsi" w:hAnsiTheme="majorHAnsi"/>
                <w:sz w:val="22"/>
                <w:szCs w:val="22"/>
              </w:rPr>
              <w:t>( távoli</w:t>
            </w:r>
            <w:proofErr w:type="gramEnd"/>
            <w:r w:rsidRPr="00106835">
              <w:rPr>
                <w:rFonts w:asciiTheme="majorHAnsi" w:hAnsiTheme="majorHAnsi"/>
                <w:sz w:val="22"/>
                <w:szCs w:val="22"/>
              </w:rPr>
              <w:t xml:space="preserve"> elérés céljából)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5" w:rsidRPr="00106835" w:rsidRDefault="00106835" w:rsidP="00B2296C">
            <w:pPr>
              <w:shd w:val="clear" w:color="auto" w:fill="FFFFFF"/>
              <w:tabs>
                <w:tab w:val="left" w:pos="1418"/>
                <w:tab w:val="right" w:pos="8505"/>
              </w:tabs>
              <w:snapToGrid w:val="0"/>
              <w:spacing w:before="60" w:after="60"/>
              <w:rPr>
                <w:rFonts w:asciiTheme="majorHAnsi" w:hAnsiTheme="majorHAnsi"/>
              </w:rPr>
            </w:pPr>
          </w:p>
        </w:tc>
      </w:tr>
      <w:tr w:rsidR="00106835" w:rsidRPr="00106835" w:rsidTr="00BE62A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Min. 4 előre programozott sterilizáló ciklussal, valamint további szabad programlehetőségekkel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center"/>
              <w:rPr>
                <w:rFonts w:asciiTheme="majorHAnsi" w:hAnsiTheme="majorHAnsi"/>
                <w:b/>
                <w:shd w:val="clear" w:color="auto" w:fill="C0C0C0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Igen, kérjük megadni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5" w:rsidRPr="00106835" w:rsidRDefault="00106835" w:rsidP="00B2296C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</w:rPr>
            </w:pPr>
          </w:p>
        </w:tc>
      </w:tr>
      <w:tr w:rsidR="00106835" w:rsidRPr="00106835" w:rsidTr="00BE62A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Négyzetes kamratér</w:t>
            </w:r>
          </w:p>
          <w:p w:rsidR="00106835" w:rsidRPr="00106835" w:rsidRDefault="00106835" w:rsidP="00B2296C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(MSZ 285 fogalom meghatározás)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center"/>
              <w:rPr>
                <w:rFonts w:asciiTheme="majorHAnsi" w:hAnsiTheme="majorHAnsi"/>
                <w:b/>
                <w:shd w:val="clear" w:color="auto" w:fill="C0C0C0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5" w:rsidRPr="00106835" w:rsidRDefault="00106835" w:rsidP="00B2296C">
            <w:pPr>
              <w:snapToGrid w:val="0"/>
              <w:spacing w:before="60" w:after="60"/>
              <w:rPr>
                <w:rFonts w:asciiTheme="majorHAnsi" w:hAnsiTheme="majorHAnsi"/>
              </w:rPr>
            </w:pPr>
          </w:p>
        </w:tc>
      </w:tr>
      <w:tr w:rsidR="00106835" w:rsidRPr="00106835" w:rsidTr="00BE62A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Kamrában elhelyezhető </w:t>
            </w:r>
            <w:proofErr w:type="spellStart"/>
            <w:r w:rsidRPr="00106835">
              <w:rPr>
                <w:rFonts w:asciiTheme="majorHAnsi" w:hAnsiTheme="majorHAnsi"/>
                <w:sz w:val="22"/>
                <w:szCs w:val="22"/>
              </w:rPr>
              <w:t>STE-k</w:t>
            </w:r>
            <w:proofErr w:type="spellEnd"/>
            <w:r w:rsidRPr="00106835">
              <w:rPr>
                <w:rFonts w:asciiTheme="majorHAnsi" w:hAnsiTheme="majorHAnsi"/>
                <w:sz w:val="22"/>
                <w:szCs w:val="22"/>
              </w:rPr>
              <w:t xml:space="preserve"> (300x300x600 cm) száma: min. 4 db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5" w:rsidRPr="00106835" w:rsidRDefault="00106835" w:rsidP="00B2296C">
            <w:pPr>
              <w:snapToGrid w:val="0"/>
              <w:spacing w:before="60" w:after="60"/>
              <w:rPr>
                <w:rFonts w:asciiTheme="majorHAnsi" w:hAnsiTheme="majorHAnsi"/>
              </w:rPr>
            </w:pPr>
          </w:p>
        </w:tc>
      </w:tr>
      <w:tr w:rsidR="00106835" w:rsidRPr="00106835" w:rsidTr="00BE62A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Kamra teljes térfogata maximum 350 liter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106835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5" w:rsidRPr="00106835" w:rsidRDefault="00106835" w:rsidP="00B2296C">
            <w:pPr>
              <w:snapToGrid w:val="0"/>
              <w:spacing w:before="60" w:after="60"/>
              <w:rPr>
                <w:rFonts w:asciiTheme="majorHAnsi" w:hAnsiTheme="majorHAnsi"/>
              </w:rPr>
            </w:pPr>
          </w:p>
        </w:tc>
      </w:tr>
      <w:tr w:rsidR="00106835" w:rsidRPr="00106835" w:rsidTr="00BE62A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Kamra anyaga:</w:t>
            </w:r>
            <w:r w:rsidRPr="0010683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106835">
              <w:rPr>
                <w:rFonts w:asciiTheme="majorHAnsi" w:hAnsiTheme="majorHAnsi"/>
                <w:sz w:val="22"/>
                <w:szCs w:val="22"/>
              </w:rPr>
              <w:t xml:space="preserve">AISI 316L rozsdamentes acél, felülete </w:t>
            </w:r>
            <w:proofErr w:type="spellStart"/>
            <w:r w:rsidRPr="00106835">
              <w:rPr>
                <w:rFonts w:asciiTheme="majorHAnsi" w:hAnsiTheme="majorHAnsi"/>
                <w:sz w:val="22"/>
                <w:szCs w:val="22"/>
              </w:rPr>
              <w:t>elektropolírozott</w:t>
            </w:r>
            <w:proofErr w:type="spellEnd"/>
            <w:r w:rsidRPr="00106835">
              <w:rPr>
                <w:rFonts w:asciiTheme="majorHAnsi" w:hAnsiTheme="majorHAnsi"/>
                <w:sz w:val="22"/>
                <w:szCs w:val="22"/>
              </w:rPr>
              <w:t xml:space="preserve"> kivitel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center"/>
              <w:rPr>
                <w:rFonts w:asciiTheme="majorHAnsi" w:hAnsiTheme="majorHAnsi"/>
                <w:b/>
                <w:shd w:val="clear" w:color="auto" w:fill="C0C0C0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5" w:rsidRPr="00106835" w:rsidRDefault="00106835" w:rsidP="00B2296C">
            <w:pPr>
              <w:snapToGrid w:val="0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106835" w:rsidRPr="00106835" w:rsidTr="00BE62A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A sterilizátor egy dedikált csatlakozási ponttal rendelkezik a sterilanyag körforgását nyomon követő, dokumentációs rendszerhez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5" w:rsidRPr="00106835" w:rsidRDefault="00106835" w:rsidP="00B2296C">
            <w:pPr>
              <w:snapToGrid w:val="0"/>
              <w:spacing w:before="60" w:after="60"/>
              <w:rPr>
                <w:rFonts w:asciiTheme="majorHAnsi" w:hAnsiTheme="majorHAnsi"/>
              </w:rPr>
            </w:pPr>
          </w:p>
        </w:tc>
      </w:tr>
      <w:tr w:rsidR="00106835" w:rsidRPr="00106835" w:rsidTr="00BE62A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Magyar nyelvű kezelőfelület és magyar nyelvű kezelési útmutató /gépkönyv/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5" w:rsidRPr="00106835" w:rsidRDefault="00106835" w:rsidP="00B2296C">
            <w:pPr>
              <w:snapToGrid w:val="0"/>
              <w:spacing w:before="60" w:after="60"/>
              <w:rPr>
                <w:rFonts w:asciiTheme="majorHAnsi" w:hAnsiTheme="majorHAnsi"/>
              </w:rPr>
            </w:pPr>
          </w:p>
        </w:tc>
      </w:tr>
      <w:tr w:rsidR="00106835" w:rsidRPr="00106835" w:rsidTr="00BE62A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Független ciklus dokumentáció különálló érzékelőkkel, melyek közvetlenül csatlakoznak a független regisztrálóhoz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5" w:rsidRPr="00106835" w:rsidRDefault="00106835" w:rsidP="00B2296C">
            <w:pPr>
              <w:snapToGrid w:val="0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106835" w:rsidRPr="00106835" w:rsidTr="00BE62A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6835" w:rsidRPr="00106835" w:rsidRDefault="00106835" w:rsidP="00B2296C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A sterilizáló biztonsági rendszerének és a sterilizálási periódusnak az EN-285 szabványban megadott határértékek szerint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5" w:rsidRPr="00106835" w:rsidRDefault="00106835" w:rsidP="00B2296C">
            <w:pPr>
              <w:snapToGrid w:val="0"/>
              <w:spacing w:before="60" w:after="60"/>
              <w:rPr>
                <w:rFonts w:asciiTheme="majorHAnsi" w:hAnsiTheme="majorHAnsi"/>
              </w:rPr>
            </w:pPr>
          </w:p>
        </w:tc>
      </w:tr>
      <w:tr w:rsidR="00106835" w:rsidRPr="00106835" w:rsidTr="00BE62A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Nyomtatás:</w:t>
            </w:r>
          </w:p>
          <w:p w:rsidR="00106835" w:rsidRPr="00106835" w:rsidRDefault="00106835" w:rsidP="00B2296C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Beépített </w:t>
            </w:r>
            <w:proofErr w:type="spellStart"/>
            <w:r w:rsidRPr="00106835">
              <w:rPr>
                <w:rFonts w:asciiTheme="majorHAnsi" w:hAnsiTheme="majorHAnsi"/>
                <w:sz w:val="22"/>
                <w:szCs w:val="22"/>
              </w:rPr>
              <w:t>termal</w:t>
            </w:r>
            <w:proofErr w:type="spellEnd"/>
            <w:r w:rsidRPr="00106835">
              <w:rPr>
                <w:rFonts w:asciiTheme="majorHAnsi" w:hAnsiTheme="majorHAnsi"/>
                <w:sz w:val="22"/>
                <w:szCs w:val="22"/>
              </w:rPr>
              <w:t xml:space="preserve"> nyomtató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5" w:rsidRPr="00106835" w:rsidRDefault="00106835" w:rsidP="00B2296C">
            <w:pPr>
              <w:spacing w:before="60" w:after="60"/>
              <w:jc w:val="both"/>
              <w:rPr>
                <w:rFonts w:asciiTheme="majorHAnsi" w:hAnsiTheme="majorHAnsi"/>
              </w:rPr>
            </w:pPr>
          </w:p>
        </w:tc>
      </w:tr>
      <w:tr w:rsidR="00106835" w:rsidRPr="00106835" w:rsidTr="00BE62A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both"/>
              <w:rPr>
                <w:rFonts w:asciiTheme="majorHAnsi" w:hAnsiTheme="majorHAnsi"/>
              </w:rPr>
            </w:pPr>
            <w:proofErr w:type="gramStart"/>
            <w:r w:rsidRPr="00106835">
              <w:rPr>
                <w:rFonts w:asciiTheme="majorHAnsi" w:hAnsiTheme="majorHAnsi"/>
                <w:sz w:val="22"/>
                <w:szCs w:val="22"/>
              </w:rPr>
              <w:t>Adat gyűjtés</w:t>
            </w:r>
            <w:proofErr w:type="gramEnd"/>
            <w:r w:rsidRPr="00106835">
              <w:rPr>
                <w:rFonts w:asciiTheme="majorHAnsi" w:hAnsiTheme="majorHAnsi"/>
                <w:sz w:val="22"/>
                <w:szCs w:val="22"/>
              </w:rPr>
              <w:t xml:space="preserve">: USB-re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5" w:rsidRPr="00106835" w:rsidRDefault="00106835" w:rsidP="00B2296C">
            <w:pPr>
              <w:snapToGrid w:val="0"/>
              <w:spacing w:before="60" w:after="60"/>
              <w:rPr>
                <w:rFonts w:asciiTheme="majorHAnsi" w:hAnsiTheme="majorHAnsi"/>
                <w:shd w:val="clear" w:color="auto" w:fill="FFFF00"/>
              </w:rPr>
            </w:pPr>
          </w:p>
        </w:tc>
      </w:tr>
      <w:tr w:rsidR="00106835" w:rsidRPr="00106835" w:rsidTr="00BE62A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2 db berakó/kiszedő kocsi (rögzíthető, fékezhető) dokkoló egységgel a sterilizátor kamrájához, rozsdamentes acél kivitel </w:t>
            </w:r>
            <w:proofErr w:type="spellStart"/>
            <w:r w:rsidRPr="00106835">
              <w:rPr>
                <w:rFonts w:asciiTheme="majorHAnsi" w:hAnsiTheme="majorHAnsi"/>
                <w:sz w:val="22"/>
                <w:szCs w:val="22"/>
              </w:rPr>
              <w:t>elektropolírozott</w:t>
            </w:r>
            <w:proofErr w:type="spellEnd"/>
            <w:r w:rsidRPr="00106835">
              <w:rPr>
                <w:rFonts w:asciiTheme="majorHAnsi" w:hAnsiTheme="majorHAnsi"/>
                <w:sz w:val="22"/>
                <w:szCs w:val="22"/>
              </w:rPr>
              <w:t xml:space="preserve"> felülettel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5" w:rsidRPr="00106835" w:rsidRDefault="00106835" w:rsidP="00B2296C">
            <w:pPr>
              <w:snapToGrid w:val="0"/>
              <w:spacing w:before="60" w:after="6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106835" w:rsidRPr="00106835" w:rsidTr="00BE62A7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1 db kamrai kocsi, min. 2 db, több magassági fokozatban állítható polccal az STE egységek elhelyezéséhez, saválló rozsdamentes acél kivitel </w:t>
            </w:r>
            <w:proofErr w:type="spellStart"/>
            <w:r w:rsidRPr="00106835">
              <w:rPr>
                <w:rFonts w:asciiTheme="majorHAnsi" w:hAnsiTheme="majorHAnsi"/>
                <w:sz w:val="22"/>
                <w:szCs w:val="22"/>
              </w:rPr>
              <w:t>elektropolírozott</w:t>
            </w:r>
            <w:proofErr w:type="spellEnd"/>
            <w:r w:rsidRPr="00106835">
              <w:rPr>
                <w:rFonts w:asciiTheme="majorHAnsi" w:hAnsiTheme="majorHAnsi"/>
                <w:sz w:val="22"/>
                <w:szCs w:val="22"/>
              </w:rPr>
              <w:t xml:space="preserve"> felülettel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6835" w:rsidRPr="00106835" w:rsidRDefault="00106835" w:rsidP="00B2296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835" w:rsidRPr="00106835" w:rsidRDefault="00106835" w:rsidP="00B2296C">
            <w:pPr>
              <w:snapToGrid w:val="0"/>
              <w:spacing w:before="60" w:after="60"/>
              <w:jc w:val="center"/>
              <w:rPr>
                <w:rFonts w:asciiTheme="majorHAnsi" w:hAnsiTheme="majorHAnsi"/>
              </w:rPr>
            </w:pPr>
          </w:p>
        </w:tc>
      </w:tr>
    </w:tbl>
    <w:p w:rsidR="000152E9" w:rsidRPr="00106835" w:rsidRDefault="000152E9" w:rsidP="00467FBA">
      <w:pPr>
        <w:jc w:val="both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Pr="00BE62A7" w:rsidRDefault="00BE62A7" w:rsidP="00BE62A7">
      <w:pPr>
        <w:pageBreakBefore/>
        <w:numPr>
          <w:ilvl w:val="0"/>
          <w:numId w:val="48"/>
        </w:numPr>
        <w:tabs>
          <w:tab w:val="left" w:pos="1418"/>
          <w:tab w:val="right" w:pos="8505"/>
        </w:tabs>
        <w:suppressAutoHyphens/>
        <w:spacing w:before="60" w:after="60"/>
        <w:jc w:val="center"/>
        <w:rPr>
          <w:rFonts w:asciiTheme="majorHAnsi" w:hAnsiTheme="majorHAnsi"/>
          <w:sz w:val="22"/>
          <w:szCs w:val="22"/>
          <w:lang w:eastAsia="ar-SA"/>
        </w:rPr>
      </w:pPr>
      <w:r w:rsidRPr="00BE62A7">
        <w:rPr>
          <w:rFonts w:asciiTheme="majorHAnsi" w:hAnsiTheme="majorHAnsi"/>
          <w:b/>
          <w:sz w:val="22"/>
          <w:szCs w:val="22"/>
          <w:lang w:eastAsia="ar-SA"/>
        </w:rPr>
        <w:t xml:space="preserve">tétel: </w:t>
      </w:r>
      <w:r w:rsidR="000152E9" w:rsidRPr="00BE62A7">
        <w:rPr>
          <w:rFonts w:asciiTheme="majorHAnsi" w:hAnsiTheme="majorHAnsi"/>
          <w:b/>
          <w:sz w:val="22"/>
          <w:szCs w:val="22"/>
          <w:lang w:eastAsia="ar-SA"/>
        </w:rPr>
        <w:t xml:space="preserve">Mosogatógép </w:t>
      </w: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sz w:val="22"/>
          <w:szCs w:val="22"/>
          <w:lang w:eastAsia="ar-SA"/>
        </w:rPr>
      </w:pP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bCs/>
          <w:sz w:val="22"/>
          <w:szCs w:val="22"/>
          <w:lang w:eastAsia="ar-SA"/>
        </w:rPr>
      </w:pPr>
      <w:r w:rsidRPr="00106835">
        <w:rPr>
          <w:rFonts w:asciiTheme="majorHAnsi" w:hAnsiTheme="majorHAnsi"/>
          <w:sz w:val="22"/>
          <w:szCs w:val="22"/>
          <w:lang w:eastAsia="ar-SA"/>
        </w:rPr>
        <w:t>Mennyiség: 1 db</w:t>
      </w: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bCs/>
          <w:sz w:val="22"/>
          <w:szCs w:val="22"/>
          <w:lang w:eastAsia="ar-SA"/>
        </w:rPr>
      </w:pP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b/>
          <w:bCs/>
          <w:sz w:val="22"/>
          <w:szCs w:val="22"/>
          <w:lang w:eastAsia="ar-SA"/>
        </w:rPr>
      </w:pPr>
      <w:r w:rsidRPr="00106835">
        <w:rPr>
          <w:rFonts w:asciiTheme="majorHAnsi" w:hAnsiTheme="majorHAnsi"/>
          <w:bCs/>
          <w:sz w:val="22"/>
          <w:szCs w:val="22"/>
          <w:lang w:eastAsia="ar-SA"/>
        </w:rPr>
        <w:t xml:space="preserve">Gyártó: </w:t>
      </w:r>
    </w:p>
    <w:p w:rsidR="000152E9" w:rsidRPr="00106835" w:rsidRDefault="000152E9" w:rsidP="00467FBA">
      <w:pPr>
        <w:spacing w:before="60" w:after="60"/>
        <w:jc w:val="both"/>
        <w:rPr>
          <w:rFonts w:asciiTheme="majorHAnsi" w:hAnsiTheme="majorHAnsi"/>
          <w:bCs/>
          <w:sz w:val="22"/>
          <w:szCs w:val="22"/>
        </w:rPr>
      </w:pPr>
      <w:r w:rsidRPr="00106835">
        <w:rPr>
          <w:rFonts w:asciiTheme="majorHAnsi" w:hAnsiTheme="majorHAnsi"/>
          <w:bCs/>
          <w:sz w:val="22"/>
          <w:szCs w:val="22"/>
        </w:rPr>
        <w:t xml:space="preserve">Típus: </w:t>
      </w:r>
    </w:p>
    <w:p w:rsidR="000152E9" w:rsidRPr="00106835" w:rsidRDefault="000152E9" w:rsidP="00467FBA">
      <w:pPr>
        <w:spacing w:before="60" w:after="60"/>
        <w:jc w:val="both"/>
        <w:rPr>
          <w:rFonts w:asciiTheme="majorHAnsi" w:hAnsiTheme="majorHAnsi"/>
          <w:bCs/>
          <w:sz w:val="22"/>
          <w:szCs w:val="22"/>
        </w:rPr>
      </w:pPr>
    </w:p>
    <w:p w:rsidR="000152E9" w:rsidRPr="00106835" w:rsidRDefault="000152E9" w:rsidP="00467FBA">
      <w:pPr>
        <w:spacing w:before="60" w:after="60"/>
        <w:jc w:val="both"/>
        <w:rPr>
          <w:rFonts w:asciiTheme="majorHAnsi" w:hAnsiTheme="majorHAnsi"/>
          <w:bCs/>
          <w:sz w:val="22"/>
          <w:szCs w:val="22"/>
        </w:rPr>
      </w:pPr>
      <w:r w:rsidRPr="00106835">
        <w:rPr>
          <w:rFonts w:asciiTheme="majorHAnsi" w:hAnsiTheme="majorHAnsi"/>
          <w:bCs/>
          <w:sz w:val="22"/>
          <w:szCs w:val="22"/>
        </w:rPr>
        <w:t xml:space="preserve">Hivatalos belföldi szervizpartnere: </w:t>
      </w:r>
    </w:p>
    <w:p w:rsidR="000152E9" w:rsidRPr="00106835" w:rsidRDefault="000152E9" w:rsidP="00467FBA">
      <w:pPr>
        <w:spacing w:before="60" w:after="60"/>
        <w:jc w:val="both"/>
        <w:rPr>
          <w:rFonts w:asciiTheme="majorHAnsi" w:hAnsiTheme="majorHAnsi"/>
          <w:bCs/>
          <w:sz w:val="22"/>
          <w:szCs w:val="22"/>
        </w:rPr>
      </w:pPr>
    </w:p>
    <w:tbl>
      <w:tblPr>
        <w:tblW w:w="8157" w:type="dxa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7"/>
        <w:gridCol w:w="1987"/>
        <w:gridCol w:w="3323"/>
      </w:tblGrid>
      <w:tr w:rsidR="00BE62A7" w:rsidRPr="00106835" w:rsidTr="00BE62A7">
        <w:trPr>
          <w:trHeight w:val="45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106835">
              <w:rPr>
                <w:rFonts w:asciiTheme="majorHAnsi" w:hAnsiTheme="majorHAnsi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106835">
              <w:rPr>
                <w:rFonts w:asciiTheme="majorHAnsi" w:hAnsiTheme="majorHAnsi"/>
                <w:b/>
                <w:sz w:val="22"/>
                <w:szCs w:val="22"/>
              </w:rPr>
              <w:t>Elvárás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b/>
                <w:sz w:val="22"/>
                <w:szCs w:val="22"/>
              </w:rPr>
              <w:t>Ajánlott paraméter</w:t>
            </w: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Központi sterilizálóban használatos </w:t>
            </w:r>
            <w:proofErr w:type="spellStart"/>
            <w:r w:rsidRPr="00106835">
              <w:rPr>
                <w:rFonts w:asciiTheme="majorHAnsi" w:hAnsiTheme="majorHAnsi"/>
                <w:sz w:val="22"/>
                <w:szCs w:val="22"/>
              </w:rPr>
              <w:t>Thermo-dezinfekciós</w:t>
            </w:r>
            <w:proofErr w:type="spellEnd"/>
            <w:r w:rsidRPr="00106835">
              <w:rPr>
                <w:rFonts w:asciiTheme="majorHAnsi" w:hAnsiTheme="majorHAnsi"/>
                <w:sz w:val="22"/>
                <w:szCs w:val="22"/>
              </w:rPr>
              <w:t xml:space="preserve"> mosogató / fertőtlenítő automata szállítása, mely az EN 15883-1 és -2 normának megfelelően gyártanak, CE megfelelőségi tanúsítás a 93/42/EEC direktíva szerint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2 ajtós kivitel, átadós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Manuálisan nyíló, biztonsági üveggel szerelt ajtókkal.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Teljes </w:t>
            </w:r>
            <w:proofErr w:type="spellStart"/>
            <w:r w:rsidRPr="00106835">
              <w:rPr>
                <w:rFonts w:asciiTheme="majorHAnsi" w:hAnsiTheme="majorHAnsi"/>
                <w:sz w:val="22"/>
                <w:szCs w:val="22"/>
              </w:rPr>
              <w:t>rm</w:t>
            </w:r>
            <w:proofErr w:type="spellEnd"/>
            <w:r w:rsidRPr="00106835">
              <w:rPr>
                <w:rFonts w:asciiTheme="majorHAnsi" w:hAnsiTheme="majorHAnsi"/>
                <w:sz w:val="22"/>
                <w:szCs w:val="22"/>
              </w:rPr>
              <w:t>. acél AISI 304 külső borítással, alatta hatékony hangszigeteléssel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Kamra hasznos mérete </w:t>
            </w:r>
            <w:proofErr w:type="spellStart"/>
            <w:r w:rsidRPr="00106835">
              <w:rPr>
                <w:rFonts w:asciiTheme="majorHAnsi" w:hAnsiTheme="majorHAnsi"/>
                <w:sz w:val="22"/>
                <w:szCs w:val="22"/>
              </w:rPr>
              <w:t>max</w:t>
            </w:r>
            <w:proofErr w:type="spellEnd"/>
            <w:r w:rsidRPr="00106835">
              <w:rPr>
                <w:rFonts w:asciiTheme="majorHAnsi" w:hAnsiTheme="majorHAnsi"/>
                <w:sz w:val="22"/>
                <w:szCs w:val="22"/>
              </w:rPr>
              <w:t>. 220 liter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381" w:type="dxa"/>
              <w:tblLayout w:type="fixed"/>
              <w:tblLook w:val="0000" w:firstRow="0" w:lastRow="0" w:firstColumn="0" w:lastColumn="0" w:noHBand="0" w:noVBand="0"/>
            </w:tblPr>
            <w:tblGrid>
              <w:gridCol w:w="10381"/>
            </w:tblGrid>
            <w:tr w:rsidR="00BE62A7" w:rsidRPr="00106835" w:rsidTr="00B2296C">
              <w:trPr>
                <w:trHeight w:val="106"/>
              </w:trPr>
              <w:tc>
                <w:tcPr>
                  <w:tcW w:w="10381" w:type="dxa"/>
                </w:tcPr>
                <w:p w:rsidR="00BE62A7" w:rsidRPr="00106835" w:rsidRDefault="00BE62A7" w:rsidP="00B2296C">
                  <w:pPr>
                    <w:autoSpaceDE w:val="0"/>
                    <w:autoSpaceDN w:val="0"/>
                    <w:adjustRightInd w:val="0"/>
                    <w:spacing w:line="181" w:lineRule="atLeast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BE62A7" w:rsidRPr="00106835" w:rsidRDefault="00BE62A7" w:rsidP="00B2296C">
            <w:pPr>
              <w:snapToGrid w:val="0"/>
              <w:spacing w:before="60" w:after="60"/>
              <w:jc w:val="center"/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Kamra anyaga AISI 316L saválló rozsdamentes acél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</w:rPr>
            </w:pPr>
          </w:p>
        </w:tc>
      </w:tr>
      <w:tr w:rsidR="00BE62A7" w:rsidRPr="00106835" w:rsidTr="00670D5D">
        <w:trPr>
          <w:cantSplit/>
        </w:trPr>
        <w:tc>
          <w:tcPr>
            <w:tcW w:w="8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BE62A7" w:rsidRDefault="00BE62A7" w:rsidP="00B2296C">
            <w:pPr>
              <w:snapToGrid w:val="0"/>
              <w:spacing w:before="60" w:after="60"/>
              <w:jc w:val="center"/>
              <w:rPr>
                <w:rFonts w:asciiTheme="majorHAnsi" w:hAnsiTheme="majorHAnsi"/>
              </w:rPr>
            </w:pPr>
            <w:r w:rsidRPr="00BE62A7">
              <w:rPr>
                <w:rFonts w:asciiTheme="majorHAnsi" w:hAnsiTheme="majorHAnsi"/>
                <w:sz w:val="22"/>
                <w:szCs w:val="22"/>
              </w:rPr>
              <w:t>Mosogatási kapacitás/ciklus:</w:t>
            </w: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DIN 1/1 szitakosár: 8 db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ISO szitakosár: 4 db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Mosókarok a szintek között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jc w:val="center"/>
              <w:rPr>
                <w:rFonts w:asciiTheme="majorHAnsi" w:hAnsiTheme="majorHAnsi"/>
              </w:rPr>
            </w:pPr>
          </w:p>
        </w:tc>
      </w:tr>
      <w:tr w:rsidR="00BE62A7" w:rsidRPr="00106835" w:rsidTr="00670D5D">
        <w:tc>
          <w:tcPr>
            <w:tcW w:w="8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E62A7">
            <w:pPr>
              <w:snapToGrid w:val="0"/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Vezérlés</w:t>
            </w: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Mikroprocesszoros vezérlés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Hőmérséklet ellenőrzés érzékelővel dupla vagy több független érzékelő</w:t>
            </w:r>
            <w:r w:rsidRPr="00106835">
              <w:rPr>
                <w:rFonts w:asciiTheme="majorHAnsi" w:hAnsiTheme="majorHAnsi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Elektromos fűtésű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Szárítófeltéttel rendelkezik F-osztályú előszűrővel.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Szárító egység teljesítménye: min. 135 m³/h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Nyomás mérés a HEPA (H13) szűrő mindkét oldalán (differenciál mérés), </w:t>
            </w:r>
            <w:proofErr w:type="gramStart"/>
            <w:r w:rsidRPr="00106835">
              <w:rPr>
                <w:rFonts w:asciiTheme="majorHAnsi" w:hAnsiTheme="majorHAnsi"/>
                <w:sz w:val="22"/>
                <w:szCs w:val="22"/>
              </w:rPr>
              <w:t>kijelzi</w:t>
            </w:r>
            <w:proofErr w:type="gramEnd"/>
            <w:r w:rsidRPr="00106835">
              <w:rPr>
                <w:rFonts w:asciiTheme="majorHAnsi" w:hAnsiTheme="majorHAnsi"/>
                <w:sz w:val="22"/>
                <w:szCs w:val="22"/>
              </w:rPr>
              <w:t xml:space="preserve"> ha a szűrő hatékonysága a határérték alá csökken és cserélni kell. </w:t>
            </w:r>
          </w:p>
          <w:p w:rsidR="00BE62A7" w:rsidRPr="00106835" w:rsidRDefault="00BE62A7" w:rsidP="00B2296C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(Előny a megléte!)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Kérjük megadni!</w:t>
            </w:r>
          </w:p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Igen/Nem</w:t>
            </w:r>
          </w:p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Igen=10 pont</w:t>
            </w:r>
          </w:p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Nem=1 pont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Maximális fertőtlenítési hőmérséklet /</w:t>
            </w:r>
            <w:proofErr w:type="spellStart"/>
            <w:r w:rsidRPr="00106835">
              <w:rPr>
                <w:rFonts w:asciiTheme="majorHAnsi" w:hAnsiTheme="majorHAnsi"/>
                <w:sz w:val="22"/>
                <w:szCs w:val="22"/>
              </w:rPr>
              <w:t>thermodezinfekció</w:t>
            </w:r>
            <w:proofErr w:type="spellEnd"/>
            <w:r w:rsidRPr="00106835">
              <w:rPr>
                <w:rFonts w:asciiTheme="majorHAnsi" w:hAnsiTheme="majorHAnsi"/>
                <w:sz w:val="22"/>
                <w:szCs w:val="22"/>
              </w:rPr>
              <w:t xml:space="preserve">/ min. 90 </w:t>
            </w:r>
            <w:proofErr w:type="spellStart"/>
            <w:r w:rsidRPr="00106835">
              <w:rPr>
                <w:rFonts w:asciiTheme="majorHAnsi" w:hAnsiTheme="majorHAnsi"/>
                <w:sz w:val="22"/>
                <w:szCs w:val="22"/>
              </w:rPr>
              <w:t>°C-on</w:t>
            </w:r>
            <w:proofErr w:type="spellEnd"/>
            <w:r w:rsidRPr="00106835">
              <w:rPr>
                <w:rFonts w:asciiTheme="majorHAnsi" w:hAnsiTheme="majorHAnsi"/>
                <w:sz w:val="22"/>
                <w:szCs w:val="22"/>
              </w:rPr>
              <w:t xml:space="preserve"> az előre meghatározott ideig vagy A</w:t>
            </w:r>
            <w:r w:rsidRPr="00106835">
              <w:rPr>
                <w:rFonts w:asciiTheme="majorHAnsi" w:hAnsiTheme="majorHAnsi"/>
                <w:sz w:val="22"/>
                <w:szCs w:val="22"/>
                <w:vertAlign w:val="subscript"/>
              </w:rPr>
              <w:t>o</w:t>
            </w:r>
            <w:r w:rsidRPr="00106835">
              <w:rPr>
                <w:rFonts w:asciiTheme="majorHAnsi" w:hAnsiTheme="majorHAnsi"/>
                <w:sz w:val="22"/>
                <w:szCs w:val="22"/>
              </w:rPr>
              <w:t>3000 értékre szabályozva (EN 15883 szerint)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Legalább 2 beépített tartály a vegyszereknek, 2 db vegyszeradagoló pumpa, dinamikus adagolási szabályozással és minimum szint érzékelővel (riasztás üres tartály esetén)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Beépített printer a ciklusadatok regisztrálására a készülék tiszta oldalán.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Adatgyűjtés USB-re és számítógépre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Zajszint: maximum </w:t>
            </w:r>
            <w:proofErr w:type="gramStart"/>
            <w:r w:rsidRPr="00106835">
              <w:rPr>
                <w:rFonts w:asciiTheme="majorHAnsi" w:hAnsiTheme="majorHAnsi"/>
                <w:sz w:val="22"/>
                <w:szCs w:val="22"/>
              </w:rPr>
              <w:t>65dB(</w:t>
            </w:r>
            <w:proofErr w:type="gramEnd"/>
            <w:r w:rsidRPr="00106835">
              <w:rPr>
                <w:rFonts w:asciiTheme="majorHAnsi" w:hAnsiTheme="majorHAnsi"/>
                <w:sz w:val="22"/>
                <w:szCs w:val="22"/>
              </w:rPr>
              <w:t>A)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670D5D">
        <w:tc>
          <w:tcPr>
            <w:tcW w:w="8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Tartozék</w:t>
            </w: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tabs>
                <w:tab w:val="left" w:pos="1418"/>
                <w:tab w:val="right" w:pos="8505"/>
              </w:tabs>
              <w:suppressAutoHyphens/>
              <w:spacing w:before="60" w:after="60"/>
              <w:rPr>
                <w:rFonts w:asciiTheme="majorHAnsi" w:hAnsiTheme="majorHAnsi"/>
                <w:lang w:eastAsia="ar-SA"/>
              </w:rPr>
            </w:pPr>
            <w:r w:rsidRPr="00106835">
              <w:rPr>
                <w:rFonts w:asciiTheme="majorHAnsi" w:hAnsiTheme="majorHAnsi"/>
                <w:sz w:val="22"/>
                <w:szCs w:val="22"/>
                <w:lang w:eastAsia="ar-SA"/>
              </w:rPr>
              <w:t xml:space="preserve">1 db 4 szintes OP kocsi a műszertálcák mosásához 4 db mosókarral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jc w:val="center"/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tabs>
                <w:tab w:val="left" w:pos="1418"/>
                <w:tab w:val="right" w:pos="8505"/>
              </w:tabs>
              <w:suppressAutoHyphens/>
              <w:spacing w:before="60" w:after="60"/>
              <w:rPr>
                <w:rFonts w:asciiTheme="majorHAnsi" w:hAnsiTheme="majorHAnsi"/>
                <w:lang w:eastAsia="ar-SA"/>
              </w:rPr>
            </w:pPr>
            <w:r w:rsidRPr="00106835">
              <w:rPr>
                <w:rFonts w:asciiTheme="majorHAnsi" w:hAnsiTheme="majorHAnsi"/>
                <w:sz w:val="22"/>
                <w:szCs w:val="22"/>
                <w:lang w:eastAsia="ar-SA"/>
              </w:rPr>
              <w:t>OP kocsi szerszám nélkül szétszedhető, módosítható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Kérjük megadni!</w:t>
            </w:r>
          </w:p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Igen/Nem</w:t>
            </w:r>
          </w:p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Igen=10 pont</w:t>
            </w:r>
          </w:p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Nem=1 pont 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jc w:val="center"/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both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1 db MIS betét (az OP kocsira felszerelhető legyen)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</w:rPr>
            </w:pPr>
          </w:p>
        </w:tc>
      </w:tr>
    </w:tbl>
    <w:p w:rsidR="000152E9" w:rsidRPr="00106835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BE62A7" w:rsidP="00BE62A7">
      <w:pPr>
        <w:pageBreakBefore/>
        <w:numPr>
          <w:ilvl w:val="0"/>
          <w:numId w:val="48"/>
        </w:numPr>
        <w:tabs>
          <w:tab w:val="left" w:pos="1418"/>
          <w:tab w:val="right" w:pos="8505"/>
        </w:tabs>
        <w:suppressAutoHyphens/>
        <w:spacing w:before="60" w:after="60"/>
        <w:jc w:val="center"/>
        <w:rPr>
          <w:rFonts w:asciiTheme="majorHAnsi" w:hAnsiTheme="majorHAnsi"/>
          <w:sz w:val="22"/>
          <w:szCs w:val="22"/>
          <w:lang w:eastAsia="ar-SA"/>
        </w:rPr>
      </w:pPr>
      <w:r>
        <w:rPr>
          <w:rFonts w:asciiTheme="majorHAnsi" w:hAnsiTheme="majorHAnsi"/>
          <w:b/>
          <w:sz w:val="22"/>
          <w:szCs w:val="22"/>
          <w:lang w:eastAsia="ar-SA"/>
        </w:rPr>
        <w:t xml:space="preserve">tétel: </w:t>
      </w:r>
      <w:r w:rsidR="000152E9" w:rsidRPr="00106835">
        <w:rPr>
          <w:rFonts w:asciiTheme="majorHAnsi" w:hAnsiTheme="majorHAnsi"/>
          <w:b/>
          <w:sz w:val="22"/>
          <w:szCs w:val="22"/>
          <w:lang w:eastAsia="ar-SA"/>
        </w:rPr>
        <w:t>Vízlágyító</w:t>
      </w: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sz w:val="22"/>
          <w:szCs w:val="22"/>
          <w:lang w:eastAsia="ar-SA"/>
        </w:rPr>
      </w:pP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bCs/>
          <w:sz w:val="22"/>
          <w:szCs w:val="22"/>
          <w:lang w:eastAsia="ar-SA"/>
        </w:rPr>
      </w:pPr>
      <w:r w:rsidRPr="00106835">
        <w:rPr>
          <w:rFonts w:asciiTheme="majorHAnsi" w:hAnsiTheme="majorHAnsi"/>
          <w:sz w:val="22"/>
          <w:szCs w:val="22"/>
          <w:lang w:eastAsia="ar-SA"/>
        </w:rPr>
        <w:t>Mennyiség: 1 db</w:t>
      </w: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bCs/>
          <w:sz w:val="22"/>
          <w:szCs w:val="22"/>
          <w:lang w:eastAsia="ar-SA"/>
        </w:rPr>
      </w:pP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b/>
          <w:bCs/>
          <w:sz w:val="22"/>
          <w:szCs w:val="22"/>
          <w:lang w:eastAsia="ar-SA"/>
        </w:rPr>
      </w:pPr>
      <w:r w:rsidRPr="00106835">
        <w:rPr>
          <w:rFonts w:asciiTheme="majorHAnsi" w:hAnsiTheme="majorHAnsi"/>
          <w:bCs/>
          <w:sz w:val="22"/>
          <w:szCs w:val="22"/>
          <w:lang w:eastAsia="ar-SA"/>
        </w:rPr>
        <w:t xml:space="preserve">Gyártó: </w:t>
      </w:r>
    </w:p>
    <w:p w:rsidR="000152E9" w:rsidRPr="00106835" w:rsidRDefault="000152E9" w:rsidP="00467FBA">
      <w:pPr>
        <w:spacing w:before="60" w:after="60"/>
        <w:jc w:val="both"/>
        <w:rPr>
          <w:rFonts w:asciiTheme="majorHAnsi" w:hAnsiTheme="majorHAnsi"/>
          <w:bCs/>
          <w:sz w:val="22"/>
          <w:szCs w:val="22"/>
        </w:rPr>
      </w:pPr>
      <w:r w:rsidRPr="00106835">
        <w:rPr>
          <w:rFonts w:asciiTheme="majorHAnsi" w:hAnsiTheme="majorHAnsi"/>
          <w:bCs/>
          <w:sz w:val="22"/>
          <w:szCs w:val="22"/>
        </w:rPr>
        <w:t xml:space="preserve">Típus: </w:t>
      </w:r>
    </w:p>
    <w:p w:rsidR="000152E9" w:rsidRPr="00106835" w:rsidRDefault="000152E9" w:rsidP="00467FBA">
      <w:pPr>
        <w:spacing w:before="60" w:after="60"/>
        <w:jc w:val="both"/>
        <w:rPr>
          <w:rFonts w:asciiTheme="majorHAnsi" w:hAnsiTheme="majorHAnsi"/>
          <w:bCs/>
          <w:sz w:val="22"/>
          <w:szCs w:val="22"/>
        </w:rPr>
      </w:pPr>
    </w:p>
    <w:p w:rsidR="000152E9" w:rsidRPr="00106835" w:rsidRDefault="000152E9" w:rsidP="00467FBA">
      <w:pPr>
        <w:spacing w:before="60" w:after="60"/>
        <w:jc w:val="both"/>
        <w:rPr>
          <w:rFonts w:asciiTheme="majorHAnsi" w:hAnsiTheme="majorHAnsi"/>
          <w:bCs/>
          <w:sz w:val="22"/>
          <w:szCs w:val="22"/>
        </w:rPr>
      </w:pPr>
      <w:r w:rsidRPr="00106835">
        <w:rPr>
          <w:rFonts w:asciiTheme="majorHAnsi" w:hAnsiTheme="majorHAnsi"/>
          <w:bCs/>
          <w:sz w:val="22"/>
          <w:szCs w:val="22"/>
        </w:rPr>
        <w:t xml:space="preserve">Hivatalos belföldi szervizpartnere: </w:t>
      </w:r>
    </w:p>
    <w:p w:rsidR="000152E9" w:rsidRPr="00106835" w:rsidRDefault="000152E9" w:rsidP="00467FBA">
      <w:pPr>
        <w:spacing w:before="60" w:after="60"/>
        <w:jc w:val="both"/>
        <w:rPr>
          <w:rFonts w:asciiTheme="majorHAnsi" w:hAnsiTheme="majorHAnsi"/>
          <w:bCs/>
          <w:sz w:val="22"/>
          <w:szCs w:val="22"/>
        </w:rPr>
      </w:pPr>
    </w:p>
    <w:tbl>
      <w:tblPr>
        <w:tblW w:w="8157" w:type="dxa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7"/>
        <w:gridCol w:w="1987"/>
        <w:gridCol w:w="3323"/>
      </w:tblGrid>
      <w:tr w:rsidR="00BE62A7" w:rsidRPr="00106835" w:rsidTr="00BE62A7">
        <w:trPr>
          <w:trHeight w:val="45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106835">
              <w:rPr>
                <w:rFonts w:asciiTheme="majorHAnsi" w:hAnsiTheme="majorHAnsi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106835">
              <w:rPr>
                <w:rFonts w:asciiTheme="majorHAnsi" w:hAnsiTheme="majorHAnsi"/>
                <w:b/>
                <w:sz w:val="22"/>
                <w:szCs w:val="22"/>
              </w:rPr>
              <w:t>Elvárás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b/>
                <w:sz w:val="22"/>
                <w:szCs w:val="22"/>
              </w:rPr>
              <w:t>Ajánlott paraméter</w:t>
            </w:r>
          </w:p>
        </w:tc>
      </w:tr>
      <w:tr w:rsidR="00BE62A7" w:rsidRPr="00106835" w:rsidTr="00670D5D">
        <w:tc>
          <w:tcPr>
            <w:tcW w:w="8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2A7" w:rsidRPr="00106835" w:rsidRDefault="00BE62A7" w:rsidP="00BE62A7">
            <w:pPr>
              <w:snapToGrid w:val="0"/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106835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Folyamatos üzemű, automata vízlágyító / hidegvízre /</w:t>
            </w: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after="200" w:line="276" w:lineRule="auto"/>
              <w:rPr>
                <w:rFonts w:asciiTheme="majorHAnsi" w:hAnsiTheme="majorHAnsi"/>
                <w:lang w:eastAsia="en-US"/>
              </w:rPr>
            </w:pPr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>Automatikusan működő (elvégzi az összes tisztítási, regenerálási folyamatot, a kezelő személyzet részéről csak időszakos felügyeletet igényel)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after="200"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pacing w:after="200" w:line="276" w:lineRule="auto"/>
              <w:rPr>
                <w:rFonts w:asciiTheme="majorHAnsi" w:hAnsiTheme="majorHAnsi"/>
                <w:lang w:eastAsia="en-US"/>
              </w:rPr>
            </w:pPr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>Teljesítménye:</w:t>
            </w:r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ab/>
              <w:t>min. 1,0-1,8 m3/h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pacing w:after="200"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381" w:type="dxa"/>
              <w:tblLayout w:type="fixed"/>
              <w:tblLook w:val="0000" w:firstRow="0" w:lastRow="0" w:firstColumn="0" w:lastColumn="0" w:noHBand="0" w:noVBand="0"/>
            </w:tblPr>
            <w:tblGrid>
              <w:gridCol w:w="10381"/>
            </w:tblGrid>
            <w:tr w:rsidR="00BE62A7" w:rsidRPr="00106835" w:rsidTr="00B2296C">
              <w:trPr>
                <w:trHeight w:val="106"/>
              </w:trPr>
              <w:tc>
                <w:tcPr>
                  <w:tcW w:w="10381" w:type="dxa"/>
                </w:tcPr>
                <w:p w:rsidR="00BE62A7" w:rsidRPr="00106835" w:rsidRDefault="00BE62A7" w:rsidP="00B2296C">
                  <w:pPr>
                    <w:autoSpaceDE w:val="0"/>
                    <w:autoSpaceDN w:val="0"/>
                    <w:adjustRightInd w:val="0"/>
                    <w:spacing w:line="181" w:lineRule="atLeast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BE62A7" w:rsidRPr="00106835" w:rsidRDefault="00BE62A7" w:rsidP="00B2296C">
            <w:pPr>
              <w:snapToGrid w:val="0"/>
              <w:spacing w:before="60" w:after="60"/>
              <w:jc w:val="center"/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keepNext/>
              <w:jc w:val="both"/>
              <w:outlineLvl w:val="0"/>
              <w:rPr>
                <w:rFonts w:asciiTheme="majorHAnsi" w:hAnsiTheme="majorHAnsi"/>
                <w:b/>
                <w:bCs/>
                <w:i/>
                <w:iCs/>
                <w:u w:val="single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Üzemi nyomás: min. 2.5, </w:t>
            </w:r>
            <w:proofErr w:type="spellStart"/>
            <w:r w:rsidRPr="00106835">
              <w:rPr>
                <w:rFonts w:asciiTheme="majorHAnsi" w:hAnsiTheme="majorHAnsi"/>
                <w:sz w:val="22"/>
                <w:szCs w:val="22"/>
              </w:rPr>
              <w:t>max</w:t>
            </w:r>
            <w:proofErr w:type="spellEnd"/>
            <w:r w:rsidRPr="00106835">
              <w:rPr>
                <w:rFonts w:asciiTheme="majorHAnsi" w:hAnsiTheme="majorHAnsi"/>
                <w:sz w:val="22"/>
                <w:szCs w:val="22"/>
              </w:rPr>
              <w:t>. 6 bar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pacing w:after="200"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pacing w:after="200" w:line="276" w:lineRule="auto"/>
              <w:rPr>
                <w:rFonts w:asciiTheme="majorHAnsi" w:hAnsiTheme="majorHAnsi"/>
                <w:lang w:eastAsia="en-US"/>
              </w:rPr>
            </w:pPr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A berendezés felépítése: </w:t>
            </w:r>
            <w:proofErr w:type="gramStart"/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>Tartály</w:t>
            </w:r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ab/>
              <w:t>,</w:t>
            </w:r>
            <w:proofErr w:type="gramEnd"/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Vezérlőfej, Töltet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pacing w:after="200"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tabs>
                <w:tab w:val="left" w:pos="2127"/>
                <w:tab w:val="left" w:pos="3970"/>
              </w:tabs>
              <w:spacing w:after="200" w:line="276" w:lineRule="auto"/>
              <w:jc w:val="both"/>
              <w:rPr>
                <w:rFonts w:asciiTheme="majorHAnsi" w:hAnsiTheme="majorHAnsi"/>
                <w:lang w:eastAsia="en-US"/>
              </w:rPr>
            </w:pPr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Regeneráló vegyszer: </w:t>
            </w:r>
            <w:proofErr w:type="spellStart"/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>NaCl</w:t>
            </w:r>
            <w:proofErr w:type="spellEnd"/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>, tablettázott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pacing w:after="200"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tabs>
                <w:tab w:val="left" w:pos="2127"/>
                <w:tab w:val="left" w:pos="3970"/>
              </w:tabs>
              <w:spacing w:after="200" w:line="276" w:lineRule="auto"/>
              <w:jc w:val="both"/>
              <w:rPr>
                <w:rFonts w:asciiTheme="majorHAnsi" w:hAnsiTheme="majorHAnsi"/>
                <w:lang w:eastAsia="en-US"/>
              </w:rPr>
            </w:pPr>
            <w:proofErr w:type="spellStart"/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>Sószükséglet</w:t>
            </w:r>
            <w:proofErr w:type="spellEnd"/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>max</w:t>
            </w:r>
            <w:proofErr w:type="spellEnd"/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>. 10 kg/regenerálás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pacing w:after="200"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pacing w:after="200" w:line="276" w:lineRule="auto"/>
              <w:rPr>
                <w:rFonts w:asciiTheme="majorHAnsi" w:hAnsiTheme="majorHAnsi"/>
                <w:lang w:eastAsia="en-US"/>
              </w:rPr>
            </w:pPr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>Visszamosható előszűrő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pacing w:after="200"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pacing w:after="200" w:line="276" w:lineRule="auto"/>
              <w:rPr>
                <w:rFonts w:asciiTheme="majorHAnsi" w:hAnsiTheme="majorHAnsi"/>
                <w:lang w:eastAsia="en-US"/>
              </w:rPr>
            </w:pPr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>Kompakt szerelvény a vízlágyító berendezés egyszerű bekötéséhez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pacing w:after="200"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jc w:val="center"/>
              <w:rPr>
                <w:rFonts w:asciiTheme="majorHAnsi" w:hAnsiTheme="majorHAnsi"/>
              </w:rPr>
            </w:pPr>
          </w:p>
        </w:tc>
      </w:tr>
      <w:tr w:rsidR="00BE62A7" w:rsidRPr="00106835" w:rsidTr="00670D5D">
        <w:tc>
          <w:tcPr>
            <w:tcW w:w="8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E62A7">
            <w:pPr>
              <w:snapToGrid w:val="0"/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Ioncserés, kevertágyas </w:t>
            </w:r>
            <w:proofErr w:type="spellStart"/>
            <w:r w:rsidRPr="00106835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sótalanító</w:t>
            </w:r>
            <w:proofErr w:type="spellEnd"/>
            <w:r w:rsidRPr="00106835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 berendezés</w:t>
            </w: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pacing w:after="200" w:line="276" w:lineRule="auto"/>
              <w:jc w:val="both"/>
              <w:rPr>
                <w:rFonts w:asciiTheme="majorHAnsi" w:hAnsiTheme="majorHAnsi"/>
                <w:lang w:eastAsia="en-US"/>
              </w:rPr>
            </w:pPr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>Feladata a vízben lévő kationok és anionok eltávolítása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pacing w:after="200"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tabs>
                <w:tab w:val="left" w:pos="2127"/>
              </w:tabs>
              <w:spacing w:after="200" w:line="276" w:lineRule="auto"/>
              <w:jc w:val="both"/>
              <w:rPr>
                <w:rFonts w:asciiTheme="majorHAnsi" w:hAnsiTheme="majorHAnsi"/>
                <w:lang w:eastAsia="en-US"/>
              </w:rPr>
            </w:pPr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>Teljesítménye: min. 600 l/h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pacing w:after="200"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tabs>
                <w:tab w:val="left" w:pos="2127"/>
              </w:tabs>
              <w:spacing w:after="200" w:line="276" w:lineRule="auto"/>
              <w:jc w:val="both"/>
              <w:rPr>
                <w:rFonts w:asciiTheme="majorHAnsi" w:hAnsiTheme="majorHAnsi"/>
                <w:lang w:eastAsia="en-US"/>
              </w:rPr>
            </w:pPr>
            <w:proofErr w:type="spellStart"/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>Összkapacitás</w:t>
            </w:r>
            <w:proofErr w:type="spellEnd"/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>: min. cc.1,8 m3/regenerálás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pacing w:after="200"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pacing w:after="200" w:line="276" w:lineRule="auto"/>
              <w:jc w:val="both"/>
              <w:rPr>
                <w:rFonts w:asciiTheme="majorHAnsi" w:hAnsiTheme="majorHAnsi"/>
                <w:lang w:eastAsia="en-US"/>
              </w:rPr>
            </w:pPr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Üzemi nyomás: min. 2,5 bar, </w:t>
            </w:r>
            <w:proofErr w:type="spellStart"/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>max</w:t>
            </w:r>
            <w:proofErr w:type="spellEnd"/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>. 8,5 bar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pacing w:after="200"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pacing w:line="276" w:lineRule="auto"/>
              <w:rPr>
                <w:rFonts w:asciiTheme="majorHAnsi" w:hAnsiTheme="majorHAnsi"/>
                <w:u w:val="single"/>
                <w:lang w:eastAsia="en-US"/>
              </w:rPr>
            </w:pPr>
            <w:r w:rsidRPr="00106835">
              <w:rPr>
                <w:rFonts w:asciiTheme="majorHAnsi" w:hAnsiTheme="majorHAnsi"/>
                <w:sz w:val="22"/>
                <w:szCs w:val="22"/>
                <w:u w:val="single"/>
                <w:lang w:eastAsia="en-US"/>
              </w:rPr>
              <w:t>A berendezés főbb részei:</w:t>
            </w:r>
          </w:p>
          <w:p w:rsidR="00BE62A7" w:rsidRPr="00106835" w:rsidRDefault="00BE62A7" w:rsidP="00B2296C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>- gyantatároló tartály</w:t>
            </w:r>
          </w:p>
          <w:p w:rsidR="00BE62A7" w:rsidRPr="00106835" w:rsidRDefault="00BE62A7" w:rsidP="00B2296C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- kevertágyas </w:t>
            </w:r>
            <w:proofErr w:type="spellStart"/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>sótalanító</w:t>
            </w:r>
            <w:proofErr w:type="spellEnd"/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gyanta</w:t>
            </w:r>
          </w:p>
          <w:p w:rsidR="00BE62A7" w:rsidRPr="00106835" w:rsidRDefault="00BE62A7" w:rsidP="00B2296C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>- csatlakozó adapter</w:t>
            </w:r>
          </w:p>
          <w:p w:rsidR="00BE62A7" w:rsidRPr="00106835" w:rsidRDefault="00BE62A7" w:rsidP="00B2296C">
            <w:pPr>
              <w:spacing w:line="276" w:lineRule="auto"/>
              <w:rPr>
                <w:rFonts w:asciiTheme="majorHAnsi" w:hAnsiTheme="majorHAnsi"/>
                <w:lang w:eastAsia="en-US"/>
              </w:rPr>
            </w:pPr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>- vezetőképesség mérő műszer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spacing w:after="200" w:line="276" w:lineRule="auto"/>
              <w:jc w:val="center"/>
              <w:rPr>
                <w:rFonts w:asciiTheme="majorHAnsi" w:hAnsiTheme="majorHAnsi"/>
                <w:lang w:eastAsia="en-US"/>
              </w:rPr>
            </w:pPr>
            <w:r w:rsidRPr="00106835">
              <w:rPr>
                <w:rFonts w:asciiTheme="majorHAnsi" w:hAnsiTheme="majorHAnsi"/>
                <w:sz w:val="22"/>
                <w:szCs w:val="22"/>
                <w:lang w:eastAsia="en-US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</w:rPr>
            </w:pPr>
          </w:p>
        </w:tc>
      </w:tr>
    </w:tbl>
    <w:p w:rsidR="000152E9" w:rsidRPr="00106835" w:rsidRDefault="000152E9" w:rsidP="00467FBA">
      <w:pPr>
        <w:spacing w:before="60" w:after="60"/>
        <w:jc w:val="both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BE62A7" w:rsidRPr="00106835" w:rsidRDefault="00BE62A7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BE62A7" w:rsidP="00BE62A7">
      <w:pPr>
        <w:numPr>
          <w:ilvl w:val="0"/>
          <w:numId w:val="48"/>
        </w:numPr>
        <w:tabs>
          <w:tab w:val="left" w:pos="1418"/>
          <w:tab w:val="right" w:pos="8505"/>
        </w:tabs>
        <w:suppressAutoHyphens/>
        <w:spacing w:before="60" w:after="60"/>
        <w:jc w:val="center"/>
        <w:rPr>
          <w:rFonts w:asciiTheme="majorHAnsi" w:hAnsiTheme="majorHAnsi"/>
          <w:sz w:val="22"/>
          <w:szCs w:val="22"/>
          <w:lang w:eastAsia="ar-SA"/>
        </w:rPr>
      </w:pPr>
      <w:r>
        <w:rPr>
          <w:rFonts w:asciiTheme="majorHAnsi" w:hAnsiTheme="majorHAnsi"/>
          <w:b/>
          <w:iCs/>
          <w:sz w:val="22"/>
          <w:szCs w:val="22"/>
          <w:lang w:eastAsia="en-GB"/>
        </w:rPr>
        <w:t xml:space="preserve">tétel: </w:t>
      </w:r>
      <w:r w:rsidR="000152E9" w:rsidRPr="00106835">
        <w:rPr>
          <w:rFonts w:asciiTheme="majorHAnsi" w:hAnsiTheme="majorHAnsi"/>
          <w:b/>
          <w:iCs/>
          <w:sz w:val="22"/>
          <w:szCs w:val="22"/>
          <w:lang w:eastAsia="en-GB"/>
        </w:rPr>
        <w:t>Kazettás sterilizáló</w:t>
      </w: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sz w:val="22"/>
          <w:szCs w:val="22"/>
          <w:lang w:eastAsia="ar-SA"/>
        </w:rPr>
      </w:pP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bCs/>
          <w:sz w:val="22"/>
          <w:szCs w:val="22"/>
          <w:lang w:eastAsia="ar-SA"/>
        </w:rPr>
      </w:pPr>
      <w:r w:rsidRPr="00106835">
        <w:rPr>
          <w:rFonts w:asciiTheme="majorHAnsi" w:hAnsiTheme="majorHAnsi"/>
          <w:sz w:val="22"/>
          <w:szCs w:val="22"/>
          <w:lang w:eastAsia="ar-SA"/>
        </w:rPr>
        <w:t>Mennyiség: 1 db</w:t>
      </w: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bCs/>
          <w:sz w:val="22"/>
          <w:szCs w:val="22"/>
          <w:lang w:eastAsia="ar-SA"/>
        </w:rPr>
      </w:pP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b/>
          <w:bCs/>
          <w:sz w:val="22"/>
          <w:szCs w:val="22"/>
          <w:lang w:eastAsia="ar-SA"/>
        </w:rPr>
      </w:pPr>
      <w:r w:rsidRPr="00106835">
        <w:rPr>
          <w:rFonts w:asciiTheme="majorHAnsi" w:hAnsiTheme="majorHAnsi"/>
          <w:bCs/>
          <w:sz w:val="22"/>
          <w:szCs w:val="22"/>
          <w:lang w:eastAsia="ar-SA"/>
        </w:rPr>
        <w:t xml:space="preserve">Gyártó: </w:t>
      </w:r>
    </w:p>
    <w:p w:rsidR="000152E9" w:rsidRPr="00106835" w:rsidRDefault="000152E9" w:rsidP="00467FBA">
      <w:pPr>
        <w:spacing w:before="60" w:after="60"/>
        <w:jc w:val="both"/>
        <w:rPr>
          <w:rFonts w:asciiTheme="majorHAnsi" w:hAnsiTheme="majorHAnsi"/>
          <w:bCs/>
          <w:sz w:val="22"/>
          <w:szCs w:val="22"/>
        </w:rPr>
      </w:pPr>
      <w:r w:rsidRPr="00106835">
        <w:rPr>
          <w:rFonts w:asciiTheme="majorHAnsi" w:hAnsiTheme="majorHAnsi"/>
          <w:bCs/>
          <w:sz w:val="22"/>
          <w:szCs w:val="22"/>
        </w:rPr>
        <w:t xml:space="preserve">Típus: </w:t>
      </w:r>
    </w:p>
    <w:p w:rsidR="000152E9" w:rsidRPr="00106835" w:rsidRDefault="000152E9" w:rsidP="00467FBA">
      <w:pPr>
        <w:spacing w:before="60" w:after="60"/>
        <w:jc w:val="both"/>
        <w:rPr>
          <w:rFonts w:asciiTheme="majorHAnsi" w:hAnsiTheme="majorHAnsi"/>
          <w:bCs/>
          <w:sz w:val="22"/>
          <w:szCs w:val="22"/>
        </w:rPr>
      </w:pPr>
    </w:p>
    <w:p w:rsidR="000152E9" w:rsidRPr="00106835" w:rsidRDefault="000152E9" w:rsidP="00467FBA">
      <w:pPr>
        <w:rPr>
          <w:rFonts w:asciiTheme="majorHAnsi" w:hAnsiTheme="majorHAnsi"/>
          <w:bCs/>
          <w:sz w:val="22"/>
          <w:szCs w:val="22"/>
        </w:rPr>
      </w:pPr>
      <w:r w:rsidRPr="00106835">
        <w:rPr>
          <w:rFonts w:asciiTheme="majorHAnsi" w:hAnsiTheme="majorHAnsi"/>
          <w:bCs/>
          <w:sz w:val="22"/>
          <w:szCs w:val="22"/>
        </w:rPr>
        <w:t>Hivatalos belföldi szervizpartnere:</w:t>
      </w:r>
    </w:p>
    <w:p w:rsidR="000152E9" w:rsidRPr="00106835" w:rsidRDefault="000152E9" w:rsidP="00467FBA">
      <w:pPr>
        <w:rPr>
          <w:rFonts w:asciiTheme="majorHAnsi" w:hAnsiTheme="majorHAnsi"/>
          <w:bCs/>
          <w:sz w:val="22"/>
          <w:szCs w:val="22"/>
        </w:rPr>
      </w:pPr>
    </w:p>
    <w:tbl>
      <w:tblPr>
        <w:tblW w:w="8157" w:type="dxa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7"/>
        <w:gridCol w:w="1987"/>
        <w:gridCol w:w="3323"/>
      </w:tblGrid>
      <w:tr w:rsidR="00BE62A7" w:rsidRPr="00106835" w:rsidTr="00BE62A7">
        <w:trPr>
          <w:trHeight w:val="45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106835">
              <w:rPr>
                <w:rFonts w:asciiTheme="majorHAnsi" w:hAnsiTheme="majorHAnsi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106835">
              <w:rPr>
                <w:rFonts w:asciiTheme="majorHAnsi" w:hAnsiTheme="majorHAnsi"/>
                <w:b/>
                <w:sz w:val="22"/>
                <w:szCs w:val="22"/>
              </w:rPr>
              <w:t>Elvárás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b/>
                <w:sz w:val="22"/>
                <w:szCs w:val="22"/>
              </w:rPr>
              <w:t>Ajánlott paraméter</w:t>
            </w: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Feleljen meg az EN 13060-as Európai Uniós asztali </w:t>
            </w:r>
            <w:proofErr w:type="spellStart"/>
            <w:r w:rsidRPr="00106835">
              <w:rPr>
                <w:rFonts w:asciiTheme="majorHAnsi" w:hAnsiTheme="majorHAnsi"/>
                <w:sz w:val="22"/>
                <w:szCs w:val="22"/>
              </w:rPr>
              <w:t>gőzsterilizátorokra</w:t>
            </w:r>
            <w:proofErr w:type="spellEnd"/>
            <w:r w:rsidRPr="00106835">
              <w:rPr>
                <w:rFonts w:asciiTheme="majorHAnsi" w:hAnsiTheme="majorHAnsi"/>
                <w:sz w:val="22"/>
                <w:szCs w:val="22"/>
              </w:rPr>
              <w:t xml:space="preserve"> megfogalmazott szabványban vagy „S”, vagy „B” típusú sterilizátorokra előírt követelményeknek, saját gőzgenerátorral.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Kamra űrtartalma maximum 25 liter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</w:p>
        </w:tc>
      </w:tr>
      <w:tr w:rsidR="00BE62A7" w:rsidRPr="00BE62A7" w:rsidTr="00670D5D">
        <w:tc>
          <w:tcPr>
            <w:tcW w:w="8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2A7" w:rsidRPr="00BE62A7" w:rsidRDefault="00BE62A7" w:rsidP="00BE62A7">
            <w:pPr>
              <w:jc w:val="center"/>
              <w:rPr>
                <w:rFonts w:asciiTheme="majorHAnsi" w:hAnsiTheme="majorHAnsi"/>
                <w:b/>
              </w:rPr>
            </w:pPr>
            <w:r w:rsidRPr="00BE62A7">
              <w:rPr>
                <w:rFonts w:asciiTheme="majorHAnsi" w:hAnsiTheme="majorHAnsi"/>
                <w:b/>
                <w:sz w:val="22"/>
                <w:szCs w:val="22"/>
              </w:rPr>
              <w:t>Alkalmas legyen a következő eszközök gyors, kíméletes és megbízható sterilizálására:</w:t>
            </w: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right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Hosszú lumennel rendelkező akár 45cm-es, merev endoszkópos eszközök.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right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Merev </w:t>
            </w:r>
            <w:proofErr w:type="spellStart"/>
            <w:r w:rsidRPr="00106835">
              <w:rPr>
                <w:rFonts w:asciiTheme="majorHAnsi" w:hAnsiTheme="majorHAnsi"/>
                <w:sz w:val="22"/>
                <w:szCs w:val="22"/>
              </w:rPr>
              <w:t>laparoszkópos</w:t>
            </w:r>
            <w:proofErr w:type="spellEnd"/>
            <w:r w:rsidRPr="00106835">
              <w:rPr>
                <w:rFonts w:asciiTheme="majorHAnsi" w:hAnsiTheme="majorHAnsi"/>
                <w:sz w:val="22"/>
                <w:szCs w:val="22"/>
              </w:rPr>
              <w:t xml:space="preserve"> optikák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right"/>
              <w:rPr>
                <w:rFonts w:asciiTheme="majorHAnsi" w:hAnsiTheme="majorHAnsi"/>
              </w:rPr>
            </w:pPr>
            <w:proofErr w:type="spellStart"/>
            <w:r w:rsidRPr="00106835">
              <w:rPr>
                <w:rFonts w:asciiTheme="majorHAnsi" w:hAnsiTheme="majorHAnsi"/>
                <w:sz w:val="22"/>
                <w:szCs w:val="22"/>
              </w:rPr>
              <w:t>Phaco</w:t>
            </w:r>
            <w:proofErr w:type="spellEnd"/>
            <w:r w:rsidRPr="0010683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06835">
              <w:rPr>
                <w:rFonts w:asciiTheme="majorHAnsi" w:hAnsiTheme="majorHAnsi"/>
                <w:sz w:val="22"/>
                <w:szCs w:val="22"/>
              </w:rPr>
              <w:t>emulzifikációs</w:t>
            </w:r>
            <w:proofErr w:type="spellEnd"/>
            <w:r w:rsidRPr="00106835">
              <w:rPr>
                <w:rFonts w:asciiTheme="majorHAnsi" w:hAnsiTheme="majorHAnsi"/>
                <w:sz w:val="22"/>
                <w:szCs w:val="22"/>
              </w:rPr>
              <w:t xml:space="preserve"> fej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right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Fogászati, turbinás és fényes </w:t>
            </w:r>
            <w:proofErr w:type="spellStart"/>
            <w:r w:rsidRPr="00106835">
              <w:rPr>
                <w:rFonts w:asciiTheme="majorHAnsi" w:hAnsiTheme="majorHAnsi"/>
                <w:sz w:val="22"/>
                <w:szCs w:val="22"/>
              </w:rPr>
              <w:t>kézidarabok</w:t>
            </w:r>
            <w:proofErr w:type="spellEnd"/>
            <w:r w:rsidRPr="00106835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</w:p>
        </w:tc>
      </w:tr>
      <w:tr w:rsidR="00BE62A7" w:rsidRPr="00106835" w:rsidTr="00670D5D">
        <w:tc>
          <w:tcPr>
            <w:tcW w:w="8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2A7" w:rsidRPr="00BE62A7" w:rsidRDefault="00BE62A7" w:rsidP="00BE62A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06835">
              <w:rPr>
                <w:rFonts w:asciiTheme="majorHAnsi" w:hAnsiTheme="majorHAnsi"/>
                <w:b/>
                <w:bCs/>
                <w:sz w:val="22"/>
                <w:szCs w:val="22"/>
              </w:rPr>
              <w:t>Programok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Teljesen automatikus ciklusok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Rendelkezik olyan programmal, amely esetében a maximális ciklus idő nem haladja meg a 11 percet, szárítás nélkül, csomagolatlan, hosszú lumenes műszer 135 C°, S vagy B típusú ciklus, legalább 3,5 perc sterilizálási idővel (előkészítés, </w:t>
            </w:r>
            <w:proofErr w:type="spellStart"/>
            <w:r w:rsidRPr="00106835">
              <w:rPr>
                <w:rFonts w:asciiTheme="majorHAnsi" w:hAnsiTheme="majorHAnsi"/>
                <w:sz w:val="22"/>
                <w:szCs w:val="22"/>
              </w:rPr>
              <w:t>kondicionlálás</w:t>
            </w:r>
            <w:proofErr w:type="spellEnd"/>
            <w:r w:rsidRPr="00106835">
              <w:rPr>
                <w:rFonts w:asciiTheme="majorHAnsi" w:hAnsiTheme="majorHAnsi"/>
                <w:sz w:val="22"/>
                <w:szCs w:val="22"/>
              </w:rPr>
              <w:t>, sterilizálás, lehűtés.)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Kérjük megadni!</w:t>
            </w:r>
          </w:p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 / Nem</w:t>
            </w:r>
          </w:p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Igen=10 pont,</w:t>
            </w:r>
          </w:p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Nem=1 pont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Rendelkezik olyan programmal, amely esetében a maximális ciklus idő nem haladja meg a 16 percet, szárítás nélkül, csomagolt, üreges műszer 135 C°, S vagy B típusú ciklus, legalább 3,5 perc sterilizálási idővel (előkészítés, </w:t>
            </w:r>
            <w:proofErr w:type="spellStart"/>
            <w:r w:rsidRPr="00106835">
              <w:rPr>
                <w:rFonts w:asciiTheme="majorHAnsi" w:hAnsiTheme="majorHAnsi"/>
                <w:sz w:val="22"/>
                <w:szCs w:val="22"/>
              </w:rPr>
              <w:t>kondicionlálás</w:t>
            </w:r>
            <w:proofErr w:type="spellEnd"/>
            <w:r w:rsidRPr="00106835">
              <w:rPr>
                <w:rFonts w:asciiTheme="majorHAnsi" w:hAnsiTheme="majorHAnsi"/>
                <w:sz w:val="22"/>
                <w:szCs w:val="22"/>
              </w:rPr>
              <w:t>, sterilizálás, lehűtés.)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Kérjük megadni!</w:t>
            </w:r>
          </w:p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 / Nem</w:t>
            </w:r>
          </w:p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Igen=10 pont,</w:t>
            </w:r>
          </w:p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Nem=1 pont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Automatikus szárítás minden program után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Egyéb programok: kérjük megadni a </w:t>
            </w:r>
            <w:proofErr w:type="spellStart"/>
            <w:r w:rsidRPr="00106835">
              <w:rPr>
                <w:rFonts w:asciiTheme="majorHAnsi" w:hAnsiTheme="majorHAnsi"/>
                <w:sz w:val="22"/>
                <w:szCs w:val="22"/>
              </w:rPr>
              <w:t>cilkusidővel</w:t>
            </w:r>
            <w:proofErr w:type="spellEnd"/>
            <w:r w:rsidRPr="00106835">
              <w:rPr>
                <w:rFonts w:asciiTheme="majorHAnsi" w:hAnsiTheme="majorHAnsi"/>
                <w:sz w:val="22"/>
                <w:szCs w:val="22"/>
              </w:rPr>
              <w:t xml:space="preserve"> együtt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</w:p>
        </w:tc>
      </w:tr>
      <w:tr w:rsidR="00BE62A7" w:rsidRPr="00106835" w:rsidTr="00670D5D">
        <w:tc>
          <w:tcPr>
            <w:tcW w:w="8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2A7" w:rsidRPr="00BE62A7" w:rsidRDefault="00BE62A7" w:rsidP="00BE62A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06835">
              <w:rPr>
                <w:rFonts w:asciiTheme="majorHAnsi" w:hAnsiTheme="majorHAnsi"/>
                <w:b/>
                <w:bCs/>
                <w:sz w:val="22"/>
                <w:szCs w:val="22"/>
              </w:rPr>
              <w:t>Kazetta / sterilizáló konténer főbb jellemzői:</w:t>
            </w: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A kazetta legyen alkalmas a készülékből történő kivétel után a benne lévő eszközök steril kiszolgálására a steril műtői területen (működjön </w:t>
            </w:r>
            <w:proofErr w:type="spellStart"/>
            <w:r w:rsidRPr="00106835">
              <w:rPr>
                <w:rFonts w:asciiTheme="majorHAnsi" w:hAnsiTheme="majorHAnsi"/>
                <w:sz w:val="22"/>
                <w:szCs w:val="22"/>
              </w:rPr>
              <w:t>aszepta</w:t>
            </w:r>
            <w:proofErr w:type="spellEnd"/>
            <w:r w:rsidRPr="0010683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106835">
              <w:rPr>
                <w:rFonts w:asciiTheme="majorHAnsi" w:hAnsiTheme="majorHAnsi"/>
                <w:sz w:val="22"/>
                <w:szCs w:val="22"/>
              </w:rPr>
              <w:t>doboznként</w:t>
            </w:r>
            <w:proofErr w:type="spellEnd"/>
            <w:r w:rsidRPr="00106835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A kazetta legyen alkalmas a készülékből történő kivétel után a benne lévő eszközök sterilitásának megtartására, legalább 10 napig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</w:p>
        </w:tc>
      </w:tr>
      <w:tr w:rsidR="00BE62A7" w:rsidRPr="00106835" w:rsidTr="00670D5D">
        <w:tc>
          <w:tcPr>
            <w:tcW w:w="8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2A7" w:rsidRPr="00BE62A7" w:rsidRDefault="00BE62A7" w:rsidP="00BE62A7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Víz</w:t>
            </w:r>
            <w:r w:rsidRPr="00106835">
              <w:rPr>
                <w:rFonts w:asciiTheme="majorHAnsi" w:hAnsiTheme="majorHAnsi"/>
                <w:b/>
                <w:bCs/>
                <w:sz w:val="22"/>
                <w:szCs w:val="22"/>
              </w:rPr>
              <w:t>szükséglet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Víztartály kapacitása minimum 4 liter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Egy feltöltéssel biztosítható maximális sterilizálások száma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Ne igényeljen vízhálózati bekötést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Beépített vízminőség ellenőrzés és letiltás, ha nem megfelelő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A hulladékvizet nem cirkuláltatja vissza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</w:p>
        </w:tc>
      </w:tr>
      <w:tr w:rsidR="00BE62A7" w:rsidRPr="00106835" w:rsidTr="00670D5D">
        <w:tc>
          <w:tcPr>
            <w:tcW w:w="8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2A7" w:rsidRPr="00106835" w:rsidRDefault="00BE62A7" w:rsidP="00BE62A7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b/>
                <w:bCs/>
                <w:sz w:val="22"/>
                <w:szCs w:val="22"/>
              </w:rPr>
              <w:t>Kezelőpanel és kijelző:</w:t>
            </w: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Adjon folyamatos visszajelzést a ciklus állapotáról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Magyar nyelvű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Hibaüzenetek megjelenítése a felhasználó számára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</w:p>
        </w:tc>
      </w:tr>
      <w:tr w:rsidR="00BE62A7" w:rsidRPr="00106835" w:rsidTr="00670D5D">
        <w:tc>
          <w:tcPr>
            <w:tcW w:w="8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2A7" w:rsidRPr="00BE62A7" w:rsidRDefault="00BE62A7" w:rsidP="00BE62A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06835">
              <w:rPr>
                <w:rFonts w:asciiTheme="majorHAnsi" w:hAnsiTheme="majorHAnsi"/>
                <w:b/>
                <w:bCs/>
                <w:sz w:val="22"/>
                <w:szCs w:val="22"/>
              </w:rPr>
              <w:t>Alapárban foglalt tartozékok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:</w:t>
            </w: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Nyomtató vagy USB /CF kártya csatlakozó megléte az alapkészülékben, kimenet, amire a nyomtatási paraméterek kimenthetőek és számítógépen könnyen elmenthetők, kinyomtathatók.</w:t>
            </w:r>
          </w:p>
          <w:p w:rsidR="00BE62A7" w:rsidRPr="00106835" w:rsidRDefault="00BE62A7" w:rsidP="00B2296C">
            <w:pPr>
              <w:rPr>
                <w:rFonts w:asciiTheme="majorHAnsi" w:hAnsiTheme="majorHAnsi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Tárolható ciklusok száma a készülék belső memóriájában minimum 40 db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Internet, </w:t>
            </w:r>
            <w:proofErr w:type="spellStart"/>
            <w:r w:rsidRPr="00106835">
              <w:rPr>
                <w:rFonts w:asciiTheme="majorHAnsi" w:hAnsiTheme="majorHAnsi"/>
                <w:sz w:val="22"/>
                <w:szCs w:val="22"/>
              </w:rPr>
              <w:t>Etherner</w:t>
            </w:r>
            <w:proofErr w:type="spellEnd"/>
            <w:r w:rsidRPr="00106835">
              <w:rPr>
                <w:rFonts w:asciiTheme="majorHAnsi" w:hAnsiTheme="majorHAnsi"/>
                <w:sz w:val="22"/>
                <w:szCs w:val="22"/>
              </w:rPr>
              <w:t xml:space="preserve"> kapcsolat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Távszerviz lehetősége az alapkészülékben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1 standard kazetta / készülékbe helyezhető sterilizáló konténer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2 db kazetta, amely lehetővé teszi legalább a 48cm-t elérő vagy azt meghaladó merev eszközök behelyezését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Kazettánként belső rács, gumi bakok merev optikáknak,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USB </w:t>
            </w:r>
            <w:proofErr w:type="spellStart"/>
            <w:r w:rsidRPr="00106835">
              <w:rPr>
                <w:rFonts w:asciiTheme="majorHAnsi" w:hAnsiTheme="majorHAnsi"/>
                <w:sz w:val="22"/>
                <w:szCs w:val="22"/>
              </w:rPr>
              <w:t>stick</w:t>
            </w:r>
            <w:proofErr w:type="spellEnd"/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Induló készlet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</w:p>
        </w:tc>
      </w:tr>
      <w:tr w:rsidR="00BE62A7" w:rsidRPr="00106835" w:rsidTr="00670D5D">
        <w:tc>
          <w:tcPr>
            <w:tcW w:w="8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2A7" w:rsidRPr="00BE62A7" w:rsidRDefault="00BE62A7" w:rsidP="00BE62A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106835">
              <w:rPr>
                <w:rFonts w:asciiTheme="majorHAnsi" w:hAnsiTheme="majorHAnsi"/>
                <w:b/>
                <w:bCs/>
                <w:sz w:val="22"/>
                <w:szCs w:val="22"/>
              </w:rPr>
              <w:t>Egyéb adatok</w:t>
            </w: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A készülék teljesítményfelvétele nem haladja meg az 1,5 kW-ot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Kérjük megadni!</w:t>
            </w:r>
          </w:p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 / Nem</w:t>
            </w:r>
          </w:p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Igen=10 pont,</w:t>
            </w:r>
          </w:p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Nem=1 pont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</w:tr>
    </w:tbl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6237"/>
        </w:tabs>
        <w:rPr>
          <w:rFonts w:asciiTheme="majorHAnsi" w:hAnsiTheme="majorHAnsi"/>
          <w:b/>
          <w:caps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jc w:val="center"/>
        <w:rPr>
          <w:rFonts w:asciiTheme="majorHAnsi" w:hAnsiTheme="majorHAnsi"/>
          <w:b/>
          <w:sz w:val="22"/>
          <w:szCs w:val="22"/>
        </w:rPr>
      </w:pPr>
    </w:p>
    <w:p w:rsidR="000152E9" w:rsidRPr="00106835" w:rsidRDefault="00BE62A7" w:rsidP="00BE62A7">
      <w:pPr>
        <w:numPr>
          <w:ilvl w:val="0"/>
          <w:numId w:val="48"/>
        </w:num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br w:type="page"/>
        <w:t xml:space="preserve">tétel: </w:t>
      </w:r>
      <w:r w:rsidR="000152E9" w:rsidRPr="00106835">
        <w:rPr>
          <w:rFonts w:asciiTheme="majorHAnsi" w:hAnsiTheme="majorHAnsi"/>
          <w:b/>
          <w:sz w:val="22"/>
          <w:szCs w:val="22"/>
        </w:rPr>
        <w:t>Ultrahangos tisztító</w:t>
      </w: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bCs/>
          <w:sz w:val="22"/>
          <w:szCs w:val="22"/>
          <w:lang w:eastAsia="ar-SA"/>
        </w:rPr>
      </w:pPr>
      <w:r w:rsidRPr="00106835">
        <w:rPr>
          <w:rFonts w:asciiTheme="majorHAnsi" w:hAnsiTheme="majorHAnsi"/>
          <w:sz w:val="22"/>
          <w:szCs w:val="22"/>
          <w:lang w:eastAsia="ar-SA"/>
        </w:rPr>
        <w:t>Mennyiség: 1 db</w:t>
      </w: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bCs/>
          <w:sz w:val="22"/>
          <w:szCs w:val="22"/>
          <w:lang w:eastAsia="ar-SA"/>
        </w:rPr>
      </w:pP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b/>
          <w:bCs/>
          <w:sz w:val="22"/>
          <w:szCs w:val="22"/>
          <w:lang w:eastAsia="ar-SA"/>
        </w:rPr>
      </w:pPr>
      <w:r w:rsidRPr="00106835">
        <w:rPr>
          <w:rFonts w:asciiTheme="majorHAnsi" w:hAnsiTheme="majorHAnsi"/>
          <w:bCs/>
          <w:sz w:val="22"/>
          <w:szCs w:val="22"/>
          <w:lang w:eastAsia="ar-SA"/>
        </w:rPr>
        <w:t xml:space="preserve">Gyártó: </w:t>
      </w:r>
    </w:p>
    <w:p w:rsidR="000152E9" w:rsidRPr="00106835" w:rsidRDefault="000152E9" w:rsidP="00467FBA">
      <w:pPr>
        <w:spacing w:before="60" w:after="60"/>
        <w:jc w:val="both"/>
        <w:rPr>
          <w:rFonts w:asciiTheme="majorHAnsi" w:hAnsiTheme="majorHAnsi"/>
          <w:bCs/>
          <w:sz w:val="22"/>
          <w:szCs w:val="22"/>
        </w:rPr>
      </w:pPr>
      <w:r w:rsidRPr="00106835">
        <w:rPr>
          <w:rFonts w:asciiTheme="majorHAnsi" w:hAnsiTheme="majorHAnsi"/>
          <w:bCs/>
          <w:sz w:val="22"/>
          <w:szCs w:val="22"/>
        </w:rPr>
        <w:t xml:space="preserve">Típus: </w:t>
      </w:r>
    </w:p>
    <w:p w:rsidR="000152E9" w:rsidRPr="00106835" w:rsidRDefault="000152E9" w:rsidP="00467FBA">
      <w:pPr>
        <w:spacing w:before="60" w:after="60"/>
        <w:jc w:val="both"/>
        <w:rPr>
          <w:rFonts w:asciiTheme="majorHAnsi" w:hAnsiTheme="majorHAnsi"/>
          <w:bCs/>
          <w:sz w:val="22"/>
          <w:szCs w:val="22"/>
        </w:rPr>
      </w:pPr>
    </w:p>
    <w:p w:rsidR="000152E9" w:rsidRDefault="000152E9" w:rsidP="00467FBA">
      <w:pPr>
        <w:rPr>
          <w:rFonts w:asciiTheme="majorHAnsi" w:hAnsiTheme="majorHAnsi"/>
          <w:bCs/>
          <w:sz w:val="22"/>
          <w:szCs w:val="22"/>
        </w:rPr>
      </w:pPr>
      <w:r w:rsidRPr="00106835">
        <w:rPr>
          <w:rFonts w:asciiTheme="majorHAnsi" w:hAnsiTheme="majorHAnsi"/>
          <w:bCs/>
          <w:sz w:val="22"/>
          <w:szCs w:val="22"/>
        </w:rPr>
        <w:t>Hivatalos belföldi szervizpartnere:</w:t>
      </w:r>
    </w:p>
    <w:p w:rsidR="00BE62A7" w:rsidRPr="00106835" w:rsidRDefault="00BE62A7" w:rsidP="00467FBA">
      <w:pPr>
        <w:rPr>
          <w:rFonts w:asciiTheme="majorHAnsi" w:hAnsiTheme="majorHAnsi"/>
          <w:bCs/>
          <w:sz w:val="22"/>
          <w:szCs w:val="22"/>
        </w:rPr>
      </w:pPr>
    </w:p>
    <w:tbl>
      <w:tblPr>
        <w:tblW w:w="8157" w:type="dxa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7"/>
        <w:gridCol w:w="1987"/>
        <w:gridCol w:w="3323"/>
      </w:tblGrid>
      <w:tr w:rsidR="00BE62A7" w:rsidRPr="00106835" w:rsidTr="00BE62A7">
        <w:trPr>
          <w:trHeight w:val="45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106835">
              <w:rPr>
                <w:rFonts w:asciiTheme="majorHAnsi" w:hAnsiTheme="majorHAnsi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106835">
              <w:rPr>
                <w:rFonts w:asciiTheme="majorHAnsi" w:hAnsiTheme="majorHAnsi"/>
                <w:b/>
                <w:sz w:val="22"/>
                <w:szCs w:val="22"/>
              </w:rPr>
              <w:t>Elvárás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b/>
                <w:sz w:val="22"/>
                <w:szCs w:val="22"/>
              </w:rPr>
              <w:t>Ajánlott paraméter</w:t>
            </w: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Ultrahang frekvenciás mosogató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A készülék alkalmas üreges eszközök, mikro sebészeti eszközök tisztítására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Min. 25 literes tartállyal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Tartály mérete tegye lehetővé 2 db DIN 1/1 méretű műszertálca egyidejű behelyezését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Műtéti eszközök tisztítására és fertőtlenítésére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381" w:type="dxa"/>
              <w:tblLayout w:type="fixed"/>
              <w:tblLook w:val="0000" w:firstRow="0" w:lastRow="0" w:firstColumn="0" w:lastColumn="0" w:noHBand="0" w:noVBand="0"/>
            </w:tblPr>
            <w:tblGrid>
              <w:gridCol w:w="10381"/>
            </w:tblGrid>
            <w:tr w:rsidR="00BE62A7" w:rsidRPr="00106835" w:rsidTr="00B2296C">
              <w:trPr>
                <w:trHeight w:val="106"/>
              </w:trPr>
              <w:tc>
                <w:tcPr>
                  <w:tcW w:w="10381" w:type="dxa"/>
                </w:tcPr>
                <w:p w:rsidR="00BE62A7" w:rsidRPr="00106835" w:rsidRDefault="00BE62A7" w:rsidP="00B2296C">
                  <w:pPr>
                    <w:pStyle w:val="Pa1"/>
                    <w:rPr>
                      <w:rFonts w:asciiTheme="majorHAnsi" w:hAnsiTheme="majorHAnsi"/>
                    </w:rPr>
                  </w:pPr>
                </w:p>
              </w:tc>
            </w:tr>
          </w:tbl>
          <w:p w:rsidR="00BE62A7" w:rsidRPr="00106835" w:rsidRDefault="00BE62A7" w:rsidP="00B2296C">
            <w:pPr>
              <w:snapToGrid w:val="0"/>
              <w:spacing w:before="60" w:after="60"/>
              <w:jc w:val="center"/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Burkolatának és tartályának anyaga rozsdamentes acél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Felfröccsenő víz ellen védett irányító panel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Rozsdamentes acél vagy műanyag fedéllel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Rozsdamentes acél kosárral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jc w:val="center"/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Mikroprocesszor vezérelt előre beállított tisztítási idők és hőmérsékletek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proofErr w:type="spellStart"/>
            <w:r w:rsidRPr="00106835">
              <w:rPr>
                <w:rFonts w:asciiTheme="majorHAnsi" w:hAnsiTheme="majorHAnsi"/>
                <w:sz w:val="22"/>
                <w:szCs w:val="22"/>
              </w:rPr>
              <w:t>LED-es</w:t>
            </w:r>
            <w:proofErr w:type="spellEnd"/>
            <w:r w:rsidRPr="00106835">
              <w:rPr>
                <w:rFonts w:asciiTheme="majorHAnsi" w:hAnsiTheme="majorHAnsi"/>
                <w:sz w:val="22"/>
                <w:szCs w:val="22"/>
              </w:rPr>
              <w:t xml:space="preserve"> kijelző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Üzemi frekvencia: kb.40 kHz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Az üzemidő beállításának tartománya min. 1-30 perc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hd w:val="clear" w:color="auto" w:fill="FFFFFF"/>
              <w:tabs>
                <w:tab w:val="left" w:pos="1418"/>
                <w:tab w:val="right" w:pos="8505"/>
              </w:tabs>
              <w:spacing w:before="60" w:after="60"/>
              <w:jc w:val="both"/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 xml:space="preserve">Hőmérséklet beállítási tartomány min. 30°C - 80°C között, </w:t>
            </w:r>
            <w:proofErr w:type="spellStart"/>
            <w:r w:rsidRPr="00106835">
              <w:rPr>
                <w:rFonts w:asciiTheme="majorHAnsi" w:hAnsiTheme="majorHAnsi"/>
                <w:sz w:val="22"/>
                <w:szCs w:val="22"/>
              </w:rPr>
              <w:t>max</w:t>
            </w:r>
            <w:proofErr w:type="spellEnd"/>
            <w:r w:rsidRPr="00106835">
              <w:rPr>
                <w:rFonts w:asciiTheme="majorHAnsi" w:hAnsiTheme="majorHAnsi"/>
                <w:sz w:val="22"/>
                <w:szCs w:val="22"/>
              </w:rPr>
              <w:t>. 5°C-os lépésekben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Igen, kérjük megadni!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Gázmentesítő funkció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62A7" w:rsidRPr="00106835" w:rsidRDefault="00BE62A7" w:rsidP="00B2296C">
            <w:pPr>
              <w:keepNext/>
              <w:keepLines/>
              <w:spacing w:before="200"/>
              <w:outlineLvl w:val="6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Túlfűtés elleni védelem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62A7" w:rsidRPr="00106835" w:rsidRDefault="00BE62A7" w:rsidP="00B2296C">
            <w:pPr>
              <w:keepNext/>
              <w:keepLines/>
              <w:spacing w:before="200"/>
              <w:outlineLvl w:val="6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Lefolyó csatlakozás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  <w:b/>
              </w:rPr>
            </w:pPr>
          </w:p>
        </w:tc>
      </w:tr>
    </w:tbl>
    <w:p w:rsidR="000152E9" w:rsidRPr="00106835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jc w:val="center"/>
        <w:rPr>
          <w:rFonts w:asciiTheme="majorHAnsi" w:hAnsiTheme="majorHAnsi"/>
          <w:b/>
          <w:iCs/>
          <w:sz w:val="22"/>
          <w:szCs w:val="22"/>
          <w:lang w:eastAsia="en-GB"/>
        </w:rPr>
      </w:pP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jc w:val="center"/>
        <w:rPr>
          <w:rFonts w:asciiTheme="majorHAnsi" w:hAnsiTheme="majorHAnsi"/>
          <w:b/>
          <w:iCs/>
          <w:sz w:val="22"/>
          <w:szCs w:val="22"/>
          <w:lang w:eastAsia="en-GB"/>
        </w:rPr>
      </w:pPr>
    </w:p>
    <w:p w:rsidR="000152E9" w:rsidRPr="00106835" w:rsidRDefault="00BE62A7" w:rsidP="00BE62A7">
      <w:pPr>
        <w:numPr>
          <w:ilvl w:val="0"/>
          <w:numId w:val="48"/>
        </w:numPr>
        <w:tabs>
          <w:tab w:val="left" w:pos="1418"/>
          <w:tab w:val="right" w:pos="8505"/>
        </w:tabs>
        <w:suppressAutoHyphens/>
        <w:spacing w:before="60" w:after="60"/>
        <w:jc w:val="center"/>
        <w:rPr>
          <w:rFonts w:asciiTheme="majorHAnsi" w:hAnsiTheme="majorHAnsi"/>
          <w:sz w:val="22"/>
          <w:szCs w:val="22"/>
          <w:lang w:eastAsia="ar-SA"/>
        </w:rPr>
      </w:pPr>
      <w:r>
        <w:rPr>
          <w:rFonts w:asciiTheme="majorHAnsi" w:hAnsiTheme="majorHAnsi"/>
          <w:b/>
          <w:iCs/>
          <w:sz w:val="22"/>
          <w:szCs w:val="22"/>
          <w:lang w:eastAsia="en-GB"/>
        </w:rPr>
        <w:t xml:space="preserve">tétel: </w:t>
      </w:r>
      <w:r w:rsidR="000152E9" w:rsidRPr="00106835">
        <w:rPr>
          <w:rFonts w:asciiTheme="majorHAnsi" w:hAnsiTheme="majorHAnsi"/>
          <w:b/>
          <w:iCs/>
          <w:sz w:val="22"/>
          <w:szCs w:val="22"/>
          <w:lang w:eastAsia="en-GB"/>
        </w:rPr>
        <w:t>Mosó átfúvató pisztoly</w:t>
      </w: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sz w:val="22"/>
          <w:szCs w:val="22"/>
          <w:lang w:eastAsia="ar-SA"/>
        </w:rPr>
      </w:pP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bCs/>
          <w:sz w:val="22"/>
          <w:szCs w:val="22"/>
          <w:lang w:eastAsia="ar-SA"/>
        </w:rPr>
      </w:pPr>
      <w:r w:rsidRPr="00106835">
        <w:rPr>
          <w:rFonts w:asciiTheme="majorHAnsi" w:hAnsiTheme="majorHAnsi"/>
          <w:sz w:val="22"/>
          <w:szCs w:val="22"/>
          <w:lang w:eastAsia="ar-SA"/>
        </w:rPr>
        <w:t>Mennyiség: 1 db</w:t>
      </w: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bCs/>
          <w:sz w:val="22"/>
          <w:szCs w:val="22"/>
          <w:lang w:eastAsia="ar-SA"/>
        </w:rPr>
      </w:pPr>
    </w:p>
    <w:p w:rsidR="000152E9" w:rsidRPr="00106835" w:rsidRDefault="000152E9" w:rsidP="00467FBA">
      <w:pPr>
        <w:tabs>
          <w:tab w:val="left" w:pos="1418"/>
          <w:tab w:val="right" w:pos="8505"/>
        </w:tabs>
        <w:suppressAutoHyphens/>
        <w:spacing w:before="60" w:after="60"/>
        <w:rPr>
          <w:rFonts w:asciiTheme="majorHAnsi" w:hAnsiTheme="majorHAnsi"/>
          <w:b/>
          <w:bCs/>
          <w:sz w:val="22"/>
          <w:szCs w:val="22"/>
          <w:lang w:eastAsia="ar-SA"/>
        </w:rPr>
      </w:pPr>
      <w:r w:rsidRPr="00106835">
        <w:rPr>
          <w:rFonts w:asciiTheme="majorHAnsi" w:hAnsiTheme="majorHAnsi"/>
          <w:bCs/>
          <w:sz w:val="22"/>
          <w:szCs w:val="22"/>
          <w:lang w:eastAsia="ar-SA"/>
        </w:rPr>
        <w:t xml:space="preserve">Gyártó: </w:t>
      </w:r>
    </w:p>
    <w:p w:rsidR="000152E9" w:rsidRPr="00106835" w:rsidRDefault="000152E9" w:rsidP="00467FBA">
      <w:pPr>
        <w:spacing w:before="60" w:after="60"/>
        <w:jc w:val="both"/>
        <w:rPr>
          <w:rFonts w:asciiTheme="majorHAnsi" w:hAnsiTheme="majorHAnsi"/>
          <w:bCs/>
          <w:sz w:val="22"/>
          <w:szCs w:val="22"/>
        </w:rPr>
      </w:pPr>
      <w:r w:rsidRPr="00106835">
        <w:rPr>
          <w:rFonts w:asciiTheme="majorHAnsi" w:hAnsiTheme="majorHAnsi"/>
          <w:bCs/>
          <w:sz w:val="22"/>
          <w:szCs w:val="22"/>
        </w:rPr>
        <w:t xml:space="preserve">Típus: </w:t>
      </w:r>
    </w:p>
    <w:p w:rsidR="000152E9" w:rsidRPr="00106835" w:rsidRDefault="000152E9" w:rsidP="00467FBA">
      <w:pPr>
        <w:spacing w:before="60" w:after="60"/>
        <w:jc w:val="both"/>
        <w:rPr>
          <w:rFonts w:asciiTheme="majorHAnsi" w:hAnsiTheme="majorHAnsi"/>
          <w:bCs/>
          <w:sz w:val="22"/>
          <w:szCs w:val="22"/>
        </w:rPr>
      </w:pPr>
    </w:p>
    <w:p w:rsidR="000152E9" w:rsidRPr="00106835" w:rsidRDefault="000152E9" w:rsidP="00467FBA">
      <w:pPr>
        <w:rPr>
          <w:rFonts w:asciiTheme="majorHAnsi" w:hAnsiTheme="majorHAnsi"/>
          <w:bCs/>
          <w:sz w:val="22"/>
          <w:szCs w:val="22"/>
        </w:rPr>
      </w:pPr>
      <w:r w:rsidRPr="00106835">
        <w:rPr>
          <w:rFonts w:asciiTheme="majorHAnsi" w:hAnsiTheme="majorHAnsi"/>
          <w:bCs/>
          <w:sz w:val="22"/>
          <w:szCs w:val="22"/>
        </w:rPr>
        <w:t>Hivatalos belföldi szervizpartnere:</w:t>
      </w:r>
    </w:p>
    <w:p w:rsidR="000152E9" w:rsidRPr="00106835" w:rsidRDefault="000152E9" w:rsidP="00467FBA">
      <w:pPr>
        <w:rPr>
          <w:rFonts w:asciiTheme="majorHAnsi" w:hAnsiTheme="majorHAnsi"/>
          <w:bCs/>
          <w:sz w:val="22"/>
          <w:szCs w:val="22"/>
        </w:rPr>
      </w:pPr>
    </w:p>
    <w:tbl>
      <w:tblPr>
        <w:tblW w:w="8157" w:type="dxa"/>
        <w:tblInd w:w="-1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7"/>
        <w:gridCol w:w="1987"/>
        <w:gridCol w:w="3323"/>
      </w:tblGrid>
      <w:tr w:rsidR="00BE62A7" w:rsidRPr="00106835" w:rsidTr="00BE62A7">
        <w:trPr>
          <w:trHeight w:val="45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106835">
              <w:rPr>
                <w:rFonts w:asciiTheme="majorHAnsi" w:hAnsiTheme="majorHAnsi"/>
                <w:b/>
                <w:sz w:val="22"/>
                <w:szCs w:val="22"/>
              </w:rPr>
              <w:t>Minimum műszaki előírás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  <w:b/>
              </w:rPr>
            </w:pPr>
            <w:r w:rsidRPr="00106835">
              <w:rPr>
                <w:rFonts w:asciiTheme="majorHAnsi" w:hAnsiTheme="majorHAnsi"/>
                <w:b/>
                <w:sz w:val="22"/>
                <w:szCs w:val="22"/>
              </w:rPr>
              <w:t>Elvárás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BE62A7" w:rsidRPr="00106835" w:rsidRDefault="00BE62A7" w:rsidP="00B2296C">
            <w:pPr>
              <w:spacing w:before="60" w:after="60"/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b/>
                <w:sz w:val="22"/>
                <w:szCs w:val="22"/>
              </w:rPr>
              <w:t>Ajánlott paraméter</w:t>
            </w: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62A7" w:rsidRPr="00106835" w:rsidRDefault="00BE62A7" w:rsidP="00B2296C">
            <w:pPr>
              <w:pStyle w:val="Nincstrkz"/>
              <w:spacing w:line="276" w:lineRule="auto"/>
              <w:rPr>
                <w:rFonts w:asciiTheme="majorHAnsi" w:hAnsiTheme="majorHAnsi" w:cs="Times New Roman"/>
              </w:rPr>
            </w:pPr>
            <w:proofErr w:type="spellStart"/>
            <w:r w:rsidRPr="00106835">
              <w:rPr>
                <w:rFonts w:asciiTheme="majorHAnsi" w:hAnsiTheme="majorHAnsi" w:cs="Times New Roman"/>
              </w:rPr>
              <w:t>Átfúvó</w:t>
            </w:r>
            <w:proofErr w:type="spellEnd"/>
            <w:r w:rsidRPr="00106835">
              <w:rPr>
                <w:rFonts w:asciiTheme="majorHAnsi" w:hAnsiTheme="majorHAnsi" w:cs="Times New Roman"/>
              </w:rPr>
              <w:t xml:space="preserve"> mosó pisztoly üreges eszközök belsejének tisztításához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62A7" w:rsidRPr="00106835" w:rsidRDefault="00BE62A7" w:rsidP="00B2296C">
            <w:pPr>
              <w:pStyle w:val="Nincstrkz"/>
              <w:spacing w:line="276" w:lineRule="auto"/>
              <w:rPr>
                <w:rFonts w:asciiTheme="majorHAnsi" w:hAnsiTheme="majorHAnsi" w:cs="Times New Roman"/>
              </w:rPr>
            </w:pPr>
            <w:r w:rsidRPr="00106835">
              <w:rPr>
                <w:rFonts w:asciiTheme="majorHAnsi" w:hAnsiTheme="majorHAnsi" w:cs="Times New Roman"/>
              </w:rPr>
              <w:t>Alkalmas sűrített levegővel vagy vízzel való működésre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62A7" w:rsidRPr="00106835" w:rsidRDefault="00BE62A7" w:rsidP="00B2296C">
            <w:pPr>
              <w:pStyle w:val="Nincstrkz"/>
              <w:spacing w:line="276" w:lineRule="auto"/>
              <w:rPr>
                <w:rFonts w:asciiTheme="majorHAnsi" w:hAnsiTheme="majorHAnsi" w:cs="Times New Roman"/>
              </w:rPr>
            </w:pPr>
            <w:r w:rsidRPr="00106835">
              <w:rPr>
                <w:rFonts w:asciiTheme="majorHAnsi" w:hAnsiTheme="majorHAnsi" w:cs="Times New Roman"/>
              </w:rPr>
              <w:t>A víz/levegő kiáramlása szabályozható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62A7" w:rsidRPr="00106835" w:rsidRDefault="00BE62A7" w:rsidP="00B2296C">
            <w:pPr>
              <w:pStyle w:val="Nincstrkz"/>
              <w:spacing w:line="276" w:lineRule="auto"/>
              <w:rPr>
                <w:rFonts w:asciiTheme="majorHAnsi" w:hAnsiTheme="majorHAnsi" w:cs="Times New Roman"/>
              </w:rPr>
            </w:pPr>
            <w:r w:rsidRPr="00106835">
              <w:rPr>
                <w:rFonts w:asciiTheme="majorHAnsi" w:hAnsiTheme="majorHAnsi" w:cs="Times New Roman"/>
              </w:rPr>
              <w:t>Falra rögzíthető tartalék állvánnyal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rPr>
                <w:rFonts w:asciiTheme="majorHAnsi" w:hAnsiTheme="majorHAnsi"/>
                <w:b/>
              </w:rPr>
            </w:pPr>
          </w:p>
        </w:tc>
      </w:tr>
      <w:tr w:rsidR="00BE62A7" w:rsidRPr="00106835" w:rsidTr="00BE62A7"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E62A7" w:rsidRPr="00106835" w:rsidRDefault="00BE62A7" w:rsidP="00B2296C">
            <w:pPr>
              <w:pStyle w:val="Nincstrkz"/>
              <w:spacing w:line="276" w:lineRule="auto"/>
              <w:rPr>
                <w:rFonts w:asciiTheme="majorHAnsi" w:hAnsiTheme="majorHAnsi" w:cs="Times New Roman"/>
              </w:rPr>
            </w:pPr>
            <w:r w:rsidRPr="00106835">
              <w:rPr>
                <w:rFonts w:asciiTheme="majorHAnsi" w:hAnsiTheme="majorHAnsi" w:cs="Times New Roman"/>
              </w:rPr>
              <w:t>Tartozék: 8 db standard fúvóka</w:t>
            </w:r>
          </w:p>
          <w:p w:rsidR="00BE62A7" w:rsidRPr="00106835" w:rsidRDefault="00BE62A7" w:rsidP="00B2296C">
            <w:pPr>
              <w:pStyle w:val="Nincstrkz"/>
              <w:spacing w:line="276" w:lineRule="auto"/>
              <w:rPr>
                <w:rFonts w:asciiTheme="majorHAnsi" w:hAnsiTheme="majorHAnsi" w:cs="Times New Roman"/>
              </w:rPr>
            </w:pPr>
            <w:r w:rsidRPr="00106835">
              <w:rPr>
                <w:rFonts w:asciiTheme="majorHAnsi" w:hAnsiTheme="majorHAnsi" w:cs="Times New Roman"/>
              </w:rPr>
              <w:t>½”</w:t>
            </w:r>
            <w:proofErr w:type="spellStart"/>
            <w:r w:rsidRPr="00106835">
              <w:rPr>
                <w:rFonts w:asciiTheme="majorHAnsi" w:hAnsiTheme="majorHAnsi" w:cs="Times New Roman"/>
              </w:rPr>
              <w:t>-os</w:t>
            </w:r>
            <w:proofErr w:type="spellEnd"/>
            <w:r w:rsidRPr="00106835">
              <w:rPr>
                <w:rFonts w:asciiTheme="majorHAnsi" w:hAnsiTheme="majorHAnsi" w:cs="Times New Roman"/>
              </w:rPr>
              <w:t xml:space="preserve"> 1,5m-es csővel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62A7" w:rsidRPr="00106835" w:rsidRDefault="00BE62A7" w:rsidP="00B2296C">
            <w:pPr>
              <w:jc w:val="center"/>
              <w:rPr>
                <w:rFonts w:asciiTheme="majorHAnsi" w:hAnsiTheme="majorHAnsi"/>
              </w:rPr>
            </w:pPr>
            <w:r w:rsidRPr="00106835">
              <w:rPr>
                <w:rFonts w:asciiTheme="majorHAnsi" w:hAnsiTheme="majorHAnsi"/>
                <w:sz w:val="22"/>
                <w:szCs w:val="22"/>
              </w:rPr>
              <w:t>Igen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62A7" w:rsidRPr="00106835" w:rsidRDefault="00BE62A7" w:rsidP="00B2296C">
            <w:pPr>
              <w:snapToGrid w:val="0"/>
              <w:spacing w:before="60" w:after="60"/>
              <w:jc w:val="center"/>
              <w:rPr>
                <w:rFonts w:asciiTheme="majorHAnsi" w:hAnsiTheme="majorHAnsi"/>
              </w:rPr>
            </w:pPr>
          </w:p>
        </w:tc>
      </w:tr>
    </w:tbl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sz w:val="22"/>
          <w:szCs w:val="22"/>
        </w:rPr>
      </w:pPr>
    </w:p>
    <w:p w:rsidR="000152E9" w:rsidRPr="00106835" w:rsidRDefault="000152E9" w:rsidP="00467FBA">
      <w:pPr>
        <w:spacing w:before="120"/>
        <w:jc w:val="center"/>
        <w:rPr>
          <w:rFonts w:asciiTheme="majorHAnsi" w:hAnsiTheme="majorHAnsi"/>
          <w:b/>
          <w:caps/>
          <w:sz w:val="22"/>
          <w:szCs w:val="22"/>
        </w:rPr>
      </w:pPr>
      <w:r w:rsidRPr="00106835">
        <w:rPr>
          <w:rFonts w:asciiTheme="majorHAnsi" w:hAnsiTheme="majorHAnsi"/>
          <w:b/>
          <w:caps/>
          <w:sz w:val="22"/>
          <w:szCs w:val="22"/>
        </w:rPr>
        <w:t>IV. pÉNZÜGYI AJÁNLAT</w:t>
      </w:r>
    </w:p>
    <w:p w:rsidR="000152E9" w:rsidRDefault="000152E9" w:rsidP="00467FBA">
      <w:pPr>
        <w:pStyle w:val="Listaszerbekezds"/>
        <w:ind w:left="0"/>
        <w:rPr>
          <w:rFonts w:ascii="Verdana" w:hAnsi="Verdana"/>
        </w:rPr>
      </w:pPr>
    </w:p>
    <w:p w:rsidR="000152E9" w:rsidRDefault="000152E9" w:rsidP="00467FBA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:rsidR="000152E9" w:rsidRDefault="000152E9" w:rsidP="00467FBA">
      <w:pPr>
        <w:jc w:val="center"/>
        <w:rPr>
          <w:rFonts w:ascii="Cambria" w:hAnsi="Cambria"/>
          <w:b/>
          <w:sz w:val="22"/>
        </w:rPr>
      </w:pPr>
      <w:r w:rsidRPr="00B2296C">
        <w:rPr>
          <w:rFonts w:ascii="Cambria" w:hAnsi="Cambria"/>
          <w:b/>
          <w:sz w:val="22"/>
        </w:rPr>
        <w:t>Pénzügyi ajánlat</w:t>
      </w:r>
    </w:p>
    <w:p w:rsidR="00B26213" w:rsidRDefault="00B26213" w:rsidP="00467FBA">
      <w:pPr>
        <w:jc w:val="center"/>
        <w:rPr>
          <w:rFonts w:ascii="Cambria" w:hAnsi="Cambria"/>
          <w:b/>
          <w:sz w:val="22"/>
        </w:rPr>
      </w:pPr>
    </w:p>
    <w:p w:rsidR="00B26213" w:rsidRDefault="00B26213" w:rsidP="00467FBA">
      <w:pPr>
        <w:jc w:val="center"/>
        <w:rPr>
          <w:rFonts w:ascii="Cambria" w:hAnsi="Cambria"/>
          <w:b/>
          <w:sz w:val="22"/>
        </w:rPr>
      </w:pPr>
    </w:p>
    <w:p w:rsidR="000152E9" w:rsidRPr="00B2296C" w:rsidRDefault="000152E9" w:rsidP="00467FBA">
      <w:pPr>
        <w:jc w:val="center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Sterilizáló berendezések szállítására, telepítésére, üzembe helyezésére és a kezelő személyzet helyszíni betanítása tárgyban a Lumniczer Sándor Kórház Rendelőintézet részére</w:t>
      </w:r>
    </w:p>
    <w:p w:rsidR="000152E9" w:rsidRPr="00B26213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Default="000152E9" w:rsidP="00467FBA">
      <w:pPr>
        <w:rPr>
          <w:rFonts w:asciiTheme="majorHAnsi" w:hAnsiTheme="majorHAnsi"/>
          <w:sz w:val="22"/>
          <w:szCs w:val="22"/>
        </w:rPr>
      </w:pPr>
    </w:p>
    <w:p w:rsidR="00B26213" w:rsidRPr="00B26213" w:rsidRDefault="00B26213" w:rsidP="00467FBA">
      <w:pPr>
        <w:rPr>
          <w:rFonts w:asciiTheme="majorHAnsi" w:hAnsiTheme="majorHAnsi"/>
          <w:sz w:val="22"/>
          <w:szCs w:val="22"/>
        </w:rPr>
      </w:pPr>
    </w:p>
    <w:tbl>
      <w:tblPr>
        <w:tblW w:w="8364" w:type="dxa"/>
        <w:jc w:val="center"/>
        <w:tblInd w:w="-639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77"/>
        <w:gridCol w:w="993"/>
        <w:gridCol w:w="1701"/>
        <w:gridCol w:w="850"/>
        <w:gridCol w:w="1843"/>
      </w:tblGrid>
      <w:tr w:rsidR="00B26213" w:rsidRPr="00B26213" w:rsidTr="00B26213">
        <w:trPr>
          <w:trHeight w:val="600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Megnevezés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Menny.    (Db)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Nettó ár (Ft)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6213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ÁFA (%)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Bruttó ár (Ft) </w:t>
            </w:r>
          </w:p>
        </w:tc>
      </w:tr>
      <w:tr w:rsidR="00B26213" w:rsidRPr="00B26213" w:rsidTr="00B26213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</w:rPr>
            </w:pPr>
            <w:proofErr w:type="spellStart"/>
            <w:r w:rsidRPr="00B26213">
              <w:rPr>
                <w:rFonts w:asciiTheme="majorHAnsi" w:hAnsiTheme="majorHAnsi"/>
                <w:sz w:val="22"/>
                <w:szCs w:val="22"/>
              </w:rPr>
              <w:t>Plazmasterilizátor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B26213" w:rsidRPr="00B26213" w:rsidTr="00B26213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Autokláv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B26213" w:rsidRPr="00B26213" w:rsidTr="00B26213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Mosogatógép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B26213" w:rsidRPr="00B26213" w:rsidTr="00B26213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Vízlágyító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B26213" w:rsidRPr="00B26213" w:rsidTr="00B26213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Kazettás sterilizáló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B26213" w:rsidRPr="00B26213" w:rsidTr="00B26213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Ultrahangos tisztító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B26213" w:rsidRPr="00B26213" w:rsidTr="00B26213">
        <w:trPr>
          <w:trHeight w:val="300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 xml:space="preserve">Mosó </w:t>
            </w:r>
            <w:proofErr w:type="spellStart"/>
            <w:r w:rsidRPr="00B26213">
              <w:rPr>
                <w:rFonts w:asciiTheme="majorHAnsi" w:hAnsiTheme="majorHAnsi"/>
                <w:sz w:val="22"/>
                <w:szCs w:val="22"/>
              </w:rPr>
              <w:t>átfuvató</w:t>
            </w:r>
            <w:proofErr w:type="spellEnd"/>
            <w:r w:rsidRPr="00B26213">
              <w:rPr>
                <w:rFonts w:asciiTheme="majorHAnsi" w:hAnsiTheme="majorHAnsi"/>
                <w:sz w:val="22"/>
                <w:szCs w:val="22"/>
              </w:rPr>
              <w:t xml:space="preserve"> pisztoly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</w:tr>
      <w:tr w:rsidR="00B26213" w:rsidRPr="00B26213" w:rsidTr="00B26213">
        <w:trPr>
          <w:trHeight w:val="315"/>
          <w:jc w:val="center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Összesen: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jc w:val="center"/>
              <w:rPr>
                <w:rFonts w:asciiTheme="majorHAnsi" w:hAnsiTheme="majorHAnsi"/>
              </w:rPr>
            </w:pPr>
            <w:r w:rsidRPr="00B26213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6213" w:rsidRPr="00B26213" w:rsidRDefault="00B26213" w:rsidP="00B2296C">
            <w:pPr>
              <w:rPr>
                <w:rFonts w:asciiTheme="majorHAnsi" w:hAnsiTheme="majorHAnsi"/>
                <w:b/>
                <w:bCs/>
              </w:rPr>
            </w:pPr>
            <w:r w:rsidRPr="00B26213">
              <w:rPr>
                <w:rFonts w:asciiTheme="majorHAnsi" w:hAnsiTheme="majorHAnsi"/>
                <w:b/>
                <w:bCs/>
                <w:sz w:val="22"/>
                <w:szCs w:val="22"/>
              </w:rPr>
              <w:t> </w:t>
            </w:r>
          </w:p>
        </w:tc>
      </w:tr>
    </w:tbl>
    <w:p w:rsidR="000152E9" w:rsidRPr="00B26213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Pr="00B26213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Pr="00B26213" w:rsidRDefault="000152E9" w:rsidP="00467FBA">
      <w:pPr>
        <w:rPr>
          <w:rFonts w:asciiTheme="majorHAnsi" w:hAnsiTheme="majorHAnsi"/>
          <w:sz w:val="22"/>
          <w:szCs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</w:p>
    <w:p w:rsidR="000152E9" w:rsidRPr="00A94143" w:rsidRDefault="000152E9" w:rsidP="00467FBA">
      <w:pPr>
        <w:jc w:val="both"/>
        <w:rPr>
          <w:rFonts w:ascii="Cambria" w:hAnsi="Cambria"/>
          <w:sz w:val="22"/>
          <w:szCs w:val="22"/>
        </w:rPr>
      </w:pPr>
      <w:r w:rsidRPr="00A94143">
        <w:rPr>
          <w:rFonts w:ascii="Cambria" w:hAnsi="Cambria"/>
          <w:sz w:val="22"/>
          <w:szCs w:val="22"/>
        </w:rPr>
        <w:t>…</w:t>
      </w:r>
      <w:proofErr w:type="gramStart"/>
      <w:r w:rsidRPr="00A94143">
        <w:rPr>
          <w:rFonts w:ascii="Cambria" w:hAnsi="Cambria"/>
          <w:sz w:val="22"/>
          <w:szCs w:val="22"/>
        </w:rPr>
        <w:t>………………..,</w:t>
      </w:r>
      <w:proofErr w:type="gramEnd"/>
      <w:r w:rsidRPr="00A94143">
        <w:rPr>
          <w:rFonts w:ascii="Cambria" w:hAnsi="Cambria"/>
          <w:sz w:val="22"/>
          <w:szCs w:val="22"/>
        </w:rPr>
        <w:t xml:space="preserve"> 201</w:t>
      </w:r>
      <w:r w:rsidR="00B26213">
        <w:rPr>
          <w:rFonts w:ascii="Cambria" w:hAnsi="Cambria"/>
          <w:sz w:val="22"/>
          <w:szCs w:val="22"/>
        </w:rPr>
        <w:t>7</w:t>
      </w:r>
      <w:r w:rsidRPr="00A94143">
        <w:rPr>
          <w:rFonts w:ascii="Cambria" w:hAnsi="Cambria"/>
          <w:sz w:val="22"/>
          <w:szCs w:val="22"/>
        </w:rPr>
        <w:t>. …………… hó  … nap</w:t>
      </w: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A94143" w:rsidRDefault="000152E9" w:rsidP="00467FBA">
      <w:pPr>
        <w:rPr>
          <w:rFonts w:ascii="Cambria" w:hAnsi="Cambria"/>
          <w:sz w:val="22"/>
          <w:szCs w:val="22"/>
        </w:rPr>
      </w:pPr>
    </w:p>
    <w:p w:rsidR="000152E9" w:rsidRPr="00F4080E" w:rsidRDefault="000152E9" w:rsidP="00467FBA">
      <w:pPr>
        <w:tabs>
          <w:tab w:val="left" w:pos="1276"/>
        </w:tabs>
        <w:ind w:left="5664"/>
        <w:jc w:val="center"/>
        <w:rPr>
          <w:rFonts w:ascii="Cambria" w:hAnsi="Cambria"/>
          <w:color w:val="000000"/>
          <w:sz w:val="22"/>
        </w:rPr>
      </w:pPr>
      <w:r>
        <w:rPr>
          <w:rFonts w:ascii="Cambria" w:hAnsi="Cambria"/>
          <w:color w:val="000000"/>
          <w:sz w:val="22"/>
        </w:rPr>
        <w:t>………………………………………….</w:t>
      </w:r>
    </w:p>
    <w:p w:rsidR="000152E9" w:rsidRDefault="000152E9" w:rsidP="00467FBA">
      <w:pPr>
        <w:pStyle w:val="BodyText21"/>
        <w:tabs>
          <w:tab w:val="left" w:pos="1276"/>
          <w:tab w:val="left" w:pos="3828"/>
          <w:tab w:val="left" w:pos="4111"/>
        </w:tabs>
        <w:ind w:left="5948"/>
        <w:jc w:val="center"/>
        <w:rPr>
          <w:rFonts w:ascii="Cambria" w:hAnsi="Cambria"/>
          <w:color w:val="000000"/>
          <w:sz w:val="22"/>
        </w:rPr>
      </w:pPr>
      <w:proofErr w:type="gramStart"/>
      <w:r>
        <w:rPr>
          <w:rFonts w:ascii="Cambria" w:hAnsi="Cambria"/>
          <w:color w:val="000000"/>
          <w:sz w:val="22"/>
        </w:rPr>
        <w:t>nyilatkozattételre</w:t>
      </w:r>
      <w:proofErr w:type="gramEnd"/>
      <w:r>
        <w:rPr>
          <w:rFonts w:ascii="Cambria" w:hAnsi="Cambria"/>
          <w:color w:val="000000"/>
          <w:sz w:val="22"/>
        </w:rPr>
        <w:t xml:space="preserve"> jogosult(</w:t>
      </w:r>
      <w:proofErr w:type="spellStart"/>
      <w:r>
        <w:rPr>
          <w:rFonts w:ascii="Cambria" w:hAnsi="Cambria"/>
          <w:color w:val="000000"/>
          <w:sz w:val="22"/>
        </w:rPr>
        <w:t>ak</w:t>
      </w:r>
      <w:proofErr w:type="spellEnd"/>
      <w:r>
        <w:rPr>
          <w:rFonts w:ascii="Cambria" w:hAnsi="Cambria"/>
          <w:color w:val="000000"/>
          <w:sz w:val="22"/>
        </w:rPr>
        <w:t>)</w:t>
      </w:r>
    </w:p>
    <w:p w:rsidR="000152E9" w:rsidRDefault="000152E9" w:rsidP="00467FBA">
      <w:pPr>
        <w:pStyle w:val="BodyText21"/>
        <w:tabs>
          <w:tab w:val="left" w:pos="1276"/>
          <w:tab w:val="left" w:pos="3828"/>
          <w:tab w:val="left" w:pos="4111"/>
        </w:tabs>
        <w:ind w:left="5948"/>
        <w:jc w:val="center"/>
        <w:rPr>
          <w:rFonts w:ascii="Cambria" w:hAnsi="Cambria"/>
          <w:color w:val="000000"/>
          <w:sz w:val="22"/>
        </w:rPr>
      </w:pPr>
      <w:proofErr w:type="gramStart"/>
      <w:r w:rsidRPr="00F4080E">
        <w:rPr>
          <w:rFonts w:ascii="Cambria" w:hAnsi="Cambria"/>
          <w:color w:val="000000"/>
          <w:sz w:val="22"/>
        </w:rPr>
        <w:t>aláírása</w:t>
      </w:r>
      <w:proofErr w:type="gramEnd"/>
    </w:p>
    <w:p w:rsidR="000152E9" w:rsidRPr="00A94143" w:rsidRDefault="000152E9" w:rsidP="00467FBA">
      <w:pPr>
        <w:rPr>
          <w:rFonts w:ascii="Cambria" w:hAnsi="Cambria"/>
          <w:color w:val="000000"/>
          <w:sz w:val="22"/>
          <w:szCs w:val="22"/>
        </w:rPr>
      </w:pPr>
    </w:p>
    <w:p w:rsidR="000152E9" w:rsidRDefault="000152E9" w:rsidP="00467FBA"/>
    <w:p w:rsidR="000152E9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br w:type="page"/>
      </w:r>
    </w:p>
    <w:p w:rsidR="000152E9" w:rsidRPr="00E42E92" w:rsidRDefault="000152E9" w:rsidP="00467FBA">
      <w:pPr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sz w:val="22"/>
        </w:rPr>
      </w:pPr>
    </w:p>
    <w:p w:rsidR="000152E9" w:rsidRDefault="000152E9" w:rsidP="00467FBA">
      <w:pPr>
        <w:jc w:val="center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120"/>
        <w:jc w:val="center"/>
        <w:rPr>
          <w:rFonts w:ascii="Cambria" w:hAnsi="Cambria"/>
          <w:b/>
          <w:caps/>
          <w:sz w:val="22"/>
        </w:rPr>
      </w:pPr>
      <w:r>
        <w:rPr>
          <w:rFonts w:ascii="Cambria" w:hAnsi="Cambria"/>
          <w:b/>
          <w:caps/>
          <w:sz w:val="22"/>
        </w:rPr>
        <w:t>V</w:t>
      </w:r>
      <w:r w:rsidRPr="00537FF0">
        <w:rPr>
          <w:rFonts w:ascii="Cambria" w:hAnsi="Cambria"/>
          <w:b/>
          <w:caps/>
          <w:sz w:val="22"/>
        </w:rPr>
        <w:t>. Szerződéses feltételek</w:t>
      </w:r>
    </w:p>
    <w:p w:rsidR="000152E9" w:rsidRPr="00537FF0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Pr="00537FF0" w:rsidRDefault="000152E9" w:rsidP="00467FBA">
      <w:pPr>
        <w:spacing w:before="120"/>
        <w:jc w:val="both"/>
        <w:rPr>
          <w:rFonts w:ascii="Cambria" w:hAnsi="Cambria"/>
          <w:sz w:val="22"/>
        </w:rPr>
      </w:pPr>
    </w:p>
    <w:p w:rsidR="000152E9" w:rsidRPr="006C5EF1" w:rsidRDefault="000152E9" w:rsidP="00467FBA">
      <w:pPr>
        <w:jc w:val="center"/>
        <w:rPr>
          <w:rFonts w:ascii="Cambria" w:hAnsi="Cambria"/>
          <w:sz w:val="20"/>
          <w:szCs w:val="20"/>
        </w:rPr>
      </w:pPr>
      <w:r w:rsidRPr="00537FF0">
        <w:rPr>
          <w:rFonts w:ascii="Cambria" w:hAnsi="Cambria"/>
          <w:sz w:val="22"/>
        </w:rPr>
        <w:br w:type="page"/>
      </w:r>
    </w:p>
    <w:p w:rsidR="000152E9" w:rsidRPr="00CC7D26" w:rsidRDefault="000152E9" w:rsidP="00467FBA">
      <w:pPr>
        <w:jc w:val="center"/>
        <w:rPr>
          <w:rFonts w:asciiTheme="majorHAnsi" w:hAnsiTheme="majorHAnsi"/>
          <w:b/>
          <w:caps/>
          <w:sz w:val="22"/>
          <w:szCs w:val="22"/>
        </w:rPr>
      </w:pPr>
      <w:r w:rsidRPr="00CC7D26">
        <w:rPr>
          <w:rFonts w:asciiTheme="majorHAnsi" w:hAnsiTheme="majorHAnsi"/>
          <w:b/>
          <w:caps/>
          <w:sz w:val="22"/>
          <w:szCs w:val="22"/>
        </w:rPr>
        <w:t>adásvételi szerződés</w:t>
      </w:r>
    </w:p>
    <w:p w:rsidR="000152E9" w:rsidRPr="00CC7D26" w:rsidRDefault="000152E9" w:rsidP="00467FBA">
      <w:pPr>
        <w:tabs>
          <w:tab w:val="left" w:pos="720"/>
        </w:tabs>
        <w:spacing w:line="360" w:lineRule="auto"/>
        <w:ind w:left="708" w:hanging="708"/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467FBA">
      <w:pPr>
        <w:tabs>
          <w:tab w:val="left" w:pos="720"/>
        </w:tabs>
        <w:spacing w:line="360" w:lineRule="auto"/>
        <w:ind w:left="708" w:hanging="708"/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467FBA">
      <w:pPr>
        <w:tabs>
          <w:tab w:val="left" w:pos="2880"/>
        </w:tabs>
        <w:jc w:val="both"/>
        <w:rPr>
          <w:rFonts w:asciiTheme="majorHAnsi" w:hAnsiTheme="majorHAnsi"/>
          <w:sz w:val="22"/>
          <w:szCs w:val="22"/>
        </w:rPr>
      </w:pPr>
      <w:proofErr w:type="gramStart"/>
      <w:r w:rsidRPr="00CC7D26">
        <w:rPr>
          <w:rFonts w:asciiTheme="majorHAnsi" w:hAnsiTheme="majorHAnsi"/>
          <w:sz w:val="22"/>
          <w:szCs w:val="22"/>
        </w:rPr>
        <w:t>amely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létrejött egyrészről</w:t>
      </w:r>
      <w:r w:rsidRPr="00CC7D26">
        <w:rPr>
          <w:rFonts w:asciiTheme="majorHAnsi" w:hAnsiTheme="majorHAnsi"/>
          <w:sz w:val="22"/>
          <w:szCs w:val="22"/>
        </w:rPr>
        <w:tab/>
      </w:r>
      <w:r w:rsidRPr="00CC7D26">
        <w:rPr>
          <w:rFonts w:asciiTheme="majorHAnsi" w:hAnsiTheme="majorHAnsi"/>
          <w:b/>
          <w:sz w:val="22"/>
          <w:szCs w:val="22"/>
        </w:rPr>
        <w:t>Lumniczer Sándor Kórház-Rendelőintézet</w:t>
      </w:r>
    </w:p>
    <w:p w:rsidR="000152E9" w:rsidRPr="00CC7D26" w:rsidRDefault="000152E9" w:rsidP="00467FBA">
      <w:pPr>
        <w:ind w:left="2832"/>
        <w:jc w:val="both"/>
        <w:rPr>
          <w:rFonts w:asciiTheme="majorHAnsi" w:hAnsiTheme="majorHAnsi"/>
          <w:b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(9330 Kapuvár, Dr. Lumniczer Sándor utca 10.)</w:t>
      </w:r>
    </w:p>
    <w:p w:rsidR="000152E9" w:rsidRPr="00CC7D26" w:rsidRDefault="000152E9" w:rsidP="00467FBA">
      <w:pPr>
        <w:ind w:left="2832"/>
        <w:jc w:val="both"/>
        <w:rPr>
          <w:rFonts w:asciiTheme="majorHAnsi" w:hAnsiTheme="majorHAnsi"/>
          <w:sz w:val="22"/>
          <w:szCs w:val="22"/>
        </w:rPr>
      </w:pPr>
      <w:proofErr w:type="gramStart"/>
      <w:r w:rsidRPr="00CC7D26">
        <w:rPr>
          <w:rFonts w:asciiTheme="majorHAnsi" w:hAnsiTheme="majorHAnsi"/>
          <w:sz w:val="22"/>
          <w:szCs w:val="22"/>
        </w:rPr>
        <w:t>bankszámla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száma: 10033001 00324223 00000000</w:t>
      </w:r>
    </w:p>
    <w:p w:rsidR="000152E9" w:rsidRPr="00CC7D26" w:rsidRDefault="000152E9" w:rsidP="00467FBA">
      <w:pPr>
        <w:ind w:left="2832"/>
        <w:jc w:val="both"/>
        <w:rPr>
          <w:rFonts w:asciiTheme="majorHAnsi" w:hAnsiTheme="majorHAnsi"/>
          <w:sz w:val="22"/>
          <w:szCs w:val="22"/>
        </w:rPr>
      </w:pPr>
      <w:proofErr w:type="gramStart"/>
      <w:r w:rsidRPr="00CC7D26">
        <w:rPr>
          <w:rFonts w:asciiTheme="majorHAnsi" w:hAnsiTheme="majorHAnsi"/>
          <w:sz w:val="22"/>
          <w:szCs w:val="22"/>
        </w:rPr>
        <w:t>adószáma</w:t>
      </w:r>
      <w:proofErr w:type="gramEnd"/>
      <w:r w:rsidRPr="00CC7D26">
        <w:rPr>
          <w:rFonts w:asciiTheme="majorHAnsi" w:hAnsiTheme="majorHAnsi"/>
          <w:sz w:val="22"/>
          <w:szCs w:val="22"/>
        </w:rPr>
        <w:t>: 15367307-2-08,</w:t>
      </w:r>
    </w:p>
    <w:p w:rsidR="000152E9" w:rsidRPr="00CC7D26" w:rsidRDefault="000152E9" w:rsidP="00467FBA">
      <w:pPr>
        <w:ind w:left="2832"/>
        <w:jc w:val="both"/>
        <w:rPr>
          <w:rFonts w:asciiTheme="majorHAnsi" w:hAnsiTheme="majorHAnsi"/>
          <w:sz w:val="22"/>
          <w:szCs w:val="22"/>
        </w:rPr>
      </w:pPr>
      <w:proofErr w:type="gramStart"/>
      <w:r w:rsidRPr="00CC7D26">
        <w:rPr>
          <w:rFonts w:asciiTheme="majorHAnsi" w:hAnsiTheme="majorHAnsi"/>
          <w:sz w:val="22"/>
          <w:szCs w:val="22"/>
        </w:rPr>
        <w:t>képviseletében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eljár </w:t>
      </w:r>
      <w:r w:rsidRPr="00CC7D26">
        <w:rPr>
          <w:rFonts w:asciiTheme="majorHAnsi" w:hAnsiTheme="majorHAnsi"/>
          <w:b/>
          <w:i/>
          <w:sz w:val="22"/>
          <w:szCs w:val="22"/>
        </w:rPr>
        <w:t xml:space="preserve">Dr. Benedek Zoltán </w:t>
      </w:r>
      <w:r w:rsidRPr="00CC7D26">
        <w:rPr>
          <w:rFonts w:asciiTheme="majorHAnsi" w:hAnsiTheme="majorHAnsi"/>
          <w:i/>
          <w:sz w:val="22"/>
          <w:szCs w:val="22"/>
        </w:rPr>
        <w:t>főigazgató</w:t>
      </w:r>
      <w:r w:rsidRPr="00CC7D26">
        <w:rPr>
          <w:rFonts w:asciiTheme="majorHAnsi" w:hAnsiTheme="majorHAnsi"/>
          <w:sz w:val="22"/>
          <w:szCs w:val="22"/>
        </w:rPr>
        <w:t>,</w:t>
      </w:r>
    </w:p>
    <w:p w:rsidR="000152E9" w:rsidRPr="00CC7D26" w:rsidRDefault="000152E9" w:rsidP="00467FBA">
      <w:pPr>
        <w:ind w:left="2832"/>
        <w:jc w:val="both"/>
        <w:rPr>
          <w:rFonts w:asciiTheme="majorHAnsi" w:hAnsiTheme="majorHAnsi"/>
          <w:sz w:val="22"/>
          <w:szCs w:val="22"/>
        </w:rPr>
      </w:pPr>
      <w:proofErr w:type="gramStart"/>
      <w:r w:rsidRPr="00CC7D26">
        <w:rPr>
          <w:rFonts w:asciiTheme="majorHAnsi" w:hAnsiTheme="majorHAnsi"/>
          <w:sz w:val="22"/>
          <w:szCs w:val="22"/>
        </w:rPr>
        <w:t>továbbiakban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mint </w:t>
      </w:r>
      <w:r w:rsidRPr="00CC7D26">
        <w:rPr>
          <w:rFonts w:asciiTheme="majorHAnsi" w:hAnsiTheme="majorHAnsi"/>
          <w:b/>
          <w:sz w:val="22"/>
          <w:szCs w:val="22"/>
        </w:rPr>
        <w:t>Vevő,</w:t>
      </w:r>
    </w:p>
    <w:p w:rsidR="000152E9" w:rsidRPr="00CC7D26" w:rsidRDefault="000152E9" w:rsidP="00467FBA">
      <w:pPr>
        <w:spacing w:before="120"/>
        <w:jc w:val="both"/>
        <w:rPr>
          <w:rFonts w:asciiTheme="majorHAnsi" w:hAnsiTheme="majorHAnsi"/>
          <w:sz w:val="22"/>
          <w:szCs w:val="22"/>
        </w:rPr>
      </w:pPr>
      <w:proofErr w:type="gramStart"/>
      <w:r w:rsidRPr="00CC7D26">
        <w:rPr>
          <w:rFonts w:asciiTheme="majorHAnsi" w:hAnsiTheme="majorHAnsi"/>
          <w:sz w:val="22"/>
          <w:szCs w:val="22"/>
        </w:rPr>
        <w:t>másrészről</w:t>
      </w:r>
      <w:proofErr w:type="gramEnd"/>
      <w:r w:rsidRPr="00CC7D26">
        <w:rPr>
          <w:rFonts w:asciiTheme="majorHAnsi" w:hAnsiTheme="majorHAnsi"/>
          <w:sz w:val="22"/>
          <w:szCs w:val="22"/>
        </w:rPr>
        <w:tab/>
      </w:r>
      <w:r w:rsidRPr="00CC7D26">
        <w:rPr>
          <w:rFonts w:asciiTheme="majorHAnsi" w:hAnsiTheme="majorHAnsi"/>
          <w:sz w:val="22"/>
          <w:szCs w:val="22"/>
        </w:rPr>
        <w:tab/>
      </w:r>
      <w:r w:rsidRPr="00CC7D26">
        <w:rPr>
          <w:rFonts w:asciiTheme="majorHAnsi" w:hAnsiTheme="majorHAnsi"/>
          <w:sz w:val="22"/>
          <w:szCs w:val="22"/>
        </w:rPr>
        <w:tab/>
        <w:t xml:space="preserve">neve: </w:t>
      </w:r>
    </w:p>
    <w:p w:rsidR="000152E9" w:rsidRPr="00CC7D26" w:rsidRDefault="000152E9" w:rsidP="00467FBA">
      <w:pPr>
        <w:ind w:left="2832"/>
        <w:jc w:val="both"/>
        <w:rPr>
          <w:rFonts w:asciiTheme="majorHAnsi" w:hAnsiTheme="majorHAnsi"/>
          <w:sz w:val="22"/>
          <w:szCs w:val="22"/>
        </w:rPr>
      </w:pPr>
      <w:proofErr w:type="gramStart"/>
      <w:r w:rsidRPr="00CC7D26">
        <w:rPr>
          <w:rFonts w:asciiTheme="majorHAnsi" w:hAnsiTheme="majorHAnsi"/>
          <w:sz w:val="22"/>
          <w:szCs w:val="22"/>
        </w:rPr>
        <w:t>székhelye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: </w:t>
      </w:r>
    </w:p>
    <w:p w:rsidR="000152E9" w:rsidRPr="00CC7D26" w:rsidRDefault="000152E9" w:rsidP="00467FBA">
      <w:pPr>
        <w:ind w:left="2832"/>
        <w:jc w:val="both"/>
        <w:rPr>
          <w:rFonts w:asciiTheme="majorHAnsi" w:hAnsiTheme="majorHAnsi"/>
          <w:sz w:val="22"/>
          <w:szCs w:val="22"/>
        </w:rPr>
      </w:pPr>
      <w:proofErr w:type="gramStart"/>
      <w:r w:rsidRPr="00CC7D26">
        <w:rPr>
          <w:rFonts w:asciiTheme="majorHAnsi" w:hAnsiTheme="majorHAnsi"/>
          <w:sz w:val="22"/>
          <w:szCs w:val="22"/>
        </w:rPr>
        <w:t>cégjegyzék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száma: </w:t>
      </w:r>
    </w:p>
    <w:p w:rsidR="000152E9" w:rsidRPr="00CC7D26" w:rsidRDefault="000152E9" w:rsidP="00467FBA">
      <w:pPr>
        <w:ind w:left="2832"/>
        <w:jc w:val="both"/>
        <w:rPr>
          <w:rFonts w:asciiTheme="majorHAnsi" w:hAnsiTheme="majorHAnsi"/>
          <w:sz w:val="22"/>
          <w:szCs w:val="22"/>
        </w:rPr>
      </w:pPr>
      <w:proofErr w:type="gramStart"/>
      <w:r w:rsidRPr="00CC7D26">
        <w:rPr>
          <w:rFonts w:asciiTheme="majorHAnsi" w:hAnsiTheme="majorHAnsi"/>
          <w:sz w:val="22"/>
          <w:szCs w:val="22"/>
        </w:rPr>
        <w:t>bakszámla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száma: </w:t>
      </w:r>
    </w:p>
    <w:p w:rsidR="000152E9" w:rsidRPr="00CC7D26" w:rsidRDefault="000152E9" w:rsidP="00467FBA">
      <w:pPr>
        <w:ind w:left="2832"/>
        <w:jc w:val="both"/>
        <w:rPr>
          <w:rFonts w:asciiTheme="majorHAnsi" w:hAnsiTheme="majorHAnsi"/>
          <w:sz w:val="22"/>
          <w:szCs w:val="22"/>
        </w:rPr>
      </w:pPr>
      <w:proofErr w:type="gramStart"/>
      <w:r w:rsidRPr="00CC7D26">
        <w:rPr>
          <w:rFonts w:asciiTheme="majorHAnsi" w:hAnsiTheme="majorHAnsi"/>
          <w:sz w:val="22"/>
          <w:szCs w:val="22"/>
        </w:rPr>
        <w:t>adószáma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: </w:t>
      </w:r>
    </w:p>
    <w:p w:rsidR="000152E9" w:rsidRPr="00CC7D26" w:rsidRDefault="000152E9" w:rsidP="00467FBA">
      <w:pPr>
        <w:ind w:left="2832"/>
        <w:jc w:val="both"/>
        <w:rPr>
          <w:rFonts w:asciiTheme="majorHAnsi" w:hAnsiTheme="majorHAnsi"/>
          <w:b/>
          <w:i/>
          <w:sz w:val="22"/>
          <w:szCs w:val="22"/>
        </w:rPr>
      </w:pPr>
      <w:proofErr w:type="gramStart"/>
      <w:r w:rsidRPr="00CC7D26">
        <w:rPr>
          <w:rFonts w:asciiTheme="majorHAnsi" w:hAnsiTheme="majorHAnsi"/>
          <w:sz w:val="22"/>
          <w:szCs w:val="22"/>
        </w:rPr>
        <w:t>képviseletében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eljár </w:t>
      </w:r>
    </w:p>
    <w:p w:rsidR="000152E9" w:rsidRPr="00CC7D26" w:rsidRDefault="000152E9" w:rsidP="00467FBA">
      <w:pPr>
        <w:ind w:left="2832"/>
        <w:jc w:val="both"/>
        <w:rPr>
          <w:rFonts w:asciiTheme="majorHAnsi" w:hAnsiTheme="majorHAnsi"/>
          <w:sz w:val="22"/>
          <w:szCs w:val="22"/>
        </w:rPr>
      </w:pPr>
      <w:proofErr w:type="gramStart"/>
      <w:r w:rsidRPr="00CC7D26">
        <w:rPr>
          <w:rFonts w:asciiTheme="majorHAnsi" w:hAnsiTheme="majorHAnsi"/>
          <w:sz w:val="22"/>
          <w:szCs w:val="22"/>
        </w:rPr>
        <w:t>továbbiakban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mint </w:t>
      </w:r>
      <w:r w:rsidRPr="00CC7D26">
        <w:rPr>
          <w:rFonts w:asciiTheme="majorHAnsi" w:hAnsiTheme="majorHAnsi"/>
          <w:b/>
          <w:sz w:val="22"/>
          <w:szCs w:val="22"/>
        </w:rPr>
        <w:t>Eladó</w:t>
      </w:r>
    </w:p>
    <w:p w:rsidR="000152E9" w:rsidRPr="00CC7D26" w:rsidRDefault="000152E9" w:rsidP="00467FBA">
      <w:pPr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467FBA">
      <w:pPr>
        <w:jc w:val="both"/>
        <w:rPr>
          <w:rFonts w:asciiTheme="majorHAnsi" w:hAnsiTheme="majorHAnsi"/>
          <w:sz w:val="22"/>
          <w:szCs w:val="22"/>
        </w:rPr>
      </w:pPr>
      <w:proofErr w:type="gramStart"/>
      <w:r w:rsidRPr="00CC7D26">
        <w:rPr>
          <w:rFonts w:asciiTheme="majorHAnsi" w:hAnsiTheme="majorHAnsi"/>
          <w:sz w:val="22"/>
          <w:szCs w:val="22"/>
        </w:rPr>
        <w:t>között</w:t>
      </w:r>
      <w:proofErr w:type="gramEnd"/>
      <w:r w:rsidRPr="00CC7D26">
        <w:rPr>
          <w:rFonts w:asciiTheme="majorHAnsi" w:hAnsiTheme="majorHAnsi"/>
          <w:sz w:val="22"/>
          <w:szCs w:val="22"/>
        </w:rPr>
        <w:t>, alulírott helyen, időben és feltételek szerint.</w:t>
      </w:r>
    </w:p>
    <w:p w:rsidR="000152E9" w:rsidRPr="00CC7D26" w:rsidRDefault="000152E9" w:rsidP="00467FBA">
      <w:pPr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467FBA">
      <w:pPr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467FBA">
      <w:pPr>
        <w:spacing w:after="60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b/>
          <w:i/>
          <w:sz w:val="22"/>
          <w:szCs w:val="22"/>
        </w:rPr>
        <w:t>Preambulum</w:t>
      </w:r>
    </w:p>
    <w:p w:rsidR="000152E9" w:rsidRPr="00CC7D26" w:rsidRDefault="000152E9" w:rsidP="00467FBA">
      <w:pPr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Vevő a Kbt. 112. § (1) bekezdés a) pontja alapján a nemzeti eljárásrend vonatkozó szabályai szerint bonyolította le a Lumniczer Sándor Kórház-Rendelőintézet részére „</w:t>
      </w:r>
      <w:r w:rsidRPr="00CC7D26">
        <w:rPr>
          <w:rFonts w:asciiTheme="majorHAnsi" w:hAnsiTheme="majorHAnsi"/>
          <w:i/>
          <w:sz w:val="22"/>
          <w:szCs w:val="22"/>
        </w:rPr>
        <w:t>Sterilizáló berendezések szállítására, telepítésére, üzembe helyezésére és a kezelőszemélyzet helyszíni betanítása”</w:t>
      </w:r>
      <w:r w:rsidRPr="00CC7D26">
        <w:rPr>
          <w:rFonts w:asciiTheme="majorHAnsi" w:hAnsiTheme="majorHAnsi"/>
          <w:sz w:val="22"/>
          <w:szCs w:val="22"/>
        </w:rPr>
        <w:t xml:space="preserve"> tárgyú </w:t>
      </w:r>
      <w:r w:rsidR="00CC7D26" w:rsidRPr="00CC7D26">
        <w:rPr>
          <w:rFonts w:asciiTheme="majorHAnsi" w:hAnsiTheme="majorHAnsi"/>
          <w:sz w:val="22"/>
          <w:szCs w:val="22"/>
        </w:rPr>
        <w:t>117</w:t>
      </w:r>
      <w:r w:rsidRPr="00CC7D26">
        <w:rPr>
          <w:rFonts w:asciiTheme="majorHAnsi" w:hAnsiTheme="majorHAnsi"/>
          <w:sz w:val="22"/>
          <w:szCs w:val="22"/>
        </w:rPr>
        <w:t>. § (1) bekezdése szerinti közbeszerzési eljárást. Eladó ajánlatát a lefolytatott közbeszerzési eljárásban a Közbeszerzési Bírálóbizottság felülvizsgálta, a szerződés teljesítésére alkalmasnak, legkedvezőbb ajánlattevőnek minősítette, mely javaslatot a döntéshozó elfogadott, és mint az eljárás nyertesével köti meg a szerződést.</w:t>
      </w:r>
    </w:p>
    <w:p w:rsidR="000152E9" w:rsidRPr="00CC7D26" w:rsidRDefault="000152E9" w:rsidP="00467FBA">
      <w:pPr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467FBA">
      <w:pPr>
        <w:ind w:left="360"/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467FBA">
      <w:pPr>
        <w:numPr>
          <w:ilvl w:val="0"/>
          <w:numId w:val="24"/>
        </w:numPr>
        <w:jc w:val="both"/>
        <w:rPr>
          <w:rFonts w:asciiTheme="majorHAnsi" w:hAnsiTheme="majorHAnsi"/>
          <w:b/>
          <w:i/>
          <w:sz w:val="22"/>
          <w:szCs w:val="22"/>
        </w:rPr>
      </w:pPr>
      <w:r w:rsidRPr="00CC7D26">
        <w:rPr>
          <w:rFonts w:asciiTheme="majorHAnsi" w:hAnsiTheme="majorHAnsi"/>
          <w:b/>
          <w:i/>
          <w:sz w:val="22"/>
          <w:szCs w:val="22"/>
        </w:rPr>
        <w:t>A szerződés tárgya, mennyisége</w:t>
      </w:r>
    </w:p>
    <w:p w:rsidR="000152E9" w:rsidRPr="00CC7D26" w:rsidRDefault="000152E9" w:rsidP="00467FBA">
      <w:pPr>
        <w:ind w:left="708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A szerződés tárgya:</w:t>
      </w:r>
    </w:p>
    <w:p w:rsidR="000152E9" w:rsidRPr="00CC7D26" w:rsidRDefault="000152E9" w:rsidP="00467FBA">
      <w:pPr>
        <w:pStyle w:val="Listaszerbekezds"/>
        <w:numPr>
          <w:ilvl w:val="1"/>
          <w:numId w:val="37"/>
        </w:numPr>
        <w:spacing w:line="200" w:lineRule="atLeast"/>
        <w:jc w:val="both"/>
        <w:rPr>
          <w:rFonts w:asciiTheme="majorHAnsi" w:hAnsiTheme="majorHAnsi" w:cs="Tahoma"/>
          <w:iCs/>
          <w:color w:val="222222"/>
          <w:sz w:val="22"/>
          <w:szCs w:val="22"/>
        </w:rPr>
      </w:pPr>
      <w:r w:rsidRPr="00CC7D26">
        <w:rPr>
          <w:rFonts w:asciiTheme="majorHAnsi" w:hAnsiTheme="majorHAnsi" w:cs="Tahoma"/>
          <w:iCs/>
          <w:color w:val="222222"/>
          <w:sz w:val="22"/>
          <w:szCs w:val="22"/>
        </w:rPr>
        <w:t xml:space="preserve">Szerződő felek rögzítik, hogy jelen szerződés tárgyát képező termékek az 1. sz. mellékletben kerültek feltüntetésre, mely melléklet tartalmazza a termékek részletes specifikációját is a benyújtott ajánlat alapján. </w:t>
      </w:r>
    </w:p>
    <w:p w:rsidR="000152E9" w:rsidRPr="00CC7D26" w:rsidRDefault="000152E9" w:rsidP="00467FBA">
      <w:pPr>
        <w:pStyle w:val="Listaszerbekezds"/>
        <w:numPr>
          <w:ilvl w:val="1"/>
          <w:numId w:val="37"/>
        </w:numPr>
        <w:spacing w:line="200" w:lineRule="atLeast"/>
        <w:jc w:val="both"/>
        <w:rPr>
          <w:rFonts w:asciiTheme="majorHAnsi" w:hAnsiTheme="majorHAnsi" w:cs="Tahoma"/>
          <w:iCs/>
          <w:color w:val="222222"/>
          <w:sz w:val="22"/>
          <w:szCs w:val="22"/>
        </w:rPr>
      </w:pPr>
      <w:r w:rsidRPr="00CC7D26">
        <w:rPr>
          <w:rFonts w:asciiTheme="majorHAnsi" w:hAnsiTheme="majorHAnsi" w:cs="Tahoma"/>
          <w:iCs/>
          <w:color w:val="222222"/>
          <w:sz w:val="22"/>
          <w:szCs w:val="22"/>
        </w:rPr>
        <w:t xml:space="preserve">Szerződő felek rögzítik, hogy jelen szerződés keretében kizárólag új termék szállítható. Eladó kijelenti, hogy jelen szerződés keretében általa kiszállítandó valamennyi termék megfelel a vonatkozó szabványoknak és a törvényben és a törvényhez kapcsolódó hatályos rendeletekben, valamint az eljárást megindító felhívásban és a dokumentumokban foglaltaknak.  Az eladó kifogástalan minőségű termék szállítására köteles. Eladó tudomásul veszi, hogy mindezekért a </w:t>
      </w:r>
      <w:proofErr w:type="spellStart"/>
      <w:r w:rsidRPr="00CC7D26">
        <w:rPr>
          <w:rFonts w:asciiTheme="majorHAnsi" w:hAnsiTheme="majorHAnsi" w:cs="Tahoma"/>
          <w:iCs/>
          <w:color w:val="222222"/>
          <w:sz w:val="22"/>
          <w:szCs w:val="22"/>
        </w:rPr>
        <w:t>Ptk.-ban</w:t>
      </w:r>
      <w:proofErr w:type="spellEnd"/>
      <w:r w:rsidRPr="00CC7D26">
        <w:rPr>
          <w:rFonts w:asciiTheme="majorHAnsi" w:hAnsiTheme="majorHAnsi" w:cs="Tahoma"/>
          <w:iCs/>
          <w:color w:val="222222"/>
          <w:sz w:val="22"/>
          <w:szCs w:val="22"/>
        </w:rPr>
        <w:t xml:space="preserve"> foglalt szabályok szerint szavatossági- és kárfelelősséggel tartozik.  </w:t>
      </w:r>
    </w:p>
    <w:p w:rsidR="000152E9" w:rsidRPr="00CC7D26" w:rsidRDefault="000152E9" w:rsidP="00467FBA">
      <w:pPr>
        <w:pStyle w:val="Listaszerbekezds"/>
        <w:numPr>
          <w:ilvl w:val="1"/>
          <w:numId w:val="37"/>
        </w:numPr>
        <w:spacing w:line="200" w:lineRule="atLeast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 w:cs="Tahoma"/>
          <w:iCs/>
          <w:color w:val="222222"/>
          <w:sz w:val="22"/>
          <w:szCs w:val="22"/>
        </w:rPr>
        <w:t xml:space="preserve">Jelen szerződés aláírásával Vevő megrendeli, az Eladó kötelezettséget vállal az 1. sz. mellékletben részletezett termékek szállítására. </w:t>
      </w:r>
    </w:p>
    <w:p w:rsidR="00CC7D26" w:rsidRPr="00CC7D26" w:rsidRDefault="00CC7D26" w:rsidP="00CC7D26">
      <w:pPr>
        <w:pStyle w:val="Listaszerbekezds"/>
        <w:spacing w:line="200" w:lineRule="atLeast"/>
        <w:ind w:left="1125"/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467FBA">
      <w:pPr>
        <w:numPr>
          <w:ilvl w:val="0"/>
          <w:numId w:val="24"/>
        </w:numPr>
        <w:jc w:val="both"/>
        <w:rPr>
          <w:rFonts w:asciiTheme="majorHAnsi" w:hAnsiTheme="majorHAnsi"/>
          <w:b/>
          <w:i/>
          <w:sz w:val="22"/>
          <w:szCs w:val="22"/>
        </w:rPr>
      </w:pPr>
      <w:r w:rsidRPr="00CC7D26">
        <w:rPr>
          <w:rFonts w:asciiTheme="majorHAnsi" w:hAnsiTheme="majorHAnsi"/>
          <w:b/>
          <w:i/>
          <w:sz w:val="22"/>
          <w:szCs w:val="22"/>
        </w:rPr>
        <w:t>A szerződés időtartama</w:t>
      </w:r>
    </w:p>
    <w:p w:rsidR="000152E9" w:rsidRPr="00CC7D26" w:rsidRDefault="000152E9" w:rsidP="00467FBA">
      <w:pPr>
        <w:numPr>
          <w:ilvl w:val="1"/>
          <w:numId w:val="22"/>
        </w:numPr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Szerződő felek rögzítik, hogy az 1.1 pontban részletezett termékek leszállításának, telepítésének, üzembe helyezésének és kezelőszemélyzet betanításának határideje 3 hónap, jelen szerződés hatályba lépésétől számítva.</w:t>
      </w:r>
    </w:p>
    <w:p w:rsidR="000152E9" w:rsidRPr="00CC7D26" w:rsidRDefault="000152E9" w:rsidP="00467FBA">
      <w:pPr>
        <w:numPr>
          <w:ilvl w:val="1"/>
          <w:numId w:val="22"/>
        </w:numPr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Szerződő felek rögzítik, hogy Vevő az előteljesítéshez hozzájárulását adja. Eladó köteles a Vevőt a teljesítés idejéről 3 munkanappal korábban értesíteni. </w:t>
      </w:r>
    </w:p>
    <w:p w:rsidR="000152E9" w:rsidRPr="00CC7D26" w:rsidRDefault="000152E9" w:rsidP="00CC7D26">
      <w:pPr>
        <w:numPr>
          <w:ilvl w:val="0"/>
          <w:numId w:val="24"/>
        </w:numPr>
        <w:jc w:val="both"/>
        <w:rPr>
          <w:rFonts w:asciiTheme="majorHAnsi" w:hAnsiTheme="majorHAnsi"/>
          <w:b/>
          <w:i/>
          <w:sz w:val="22"/>
          <w:szCs w:val="22"/>
        </w:rPr>
      </w:pPr>
      <w:r w:rsidRPr="00CC7D26">
        <w:rPr>
          <w:rFonts w:asciiTheme="majorHAnsi" w:hAnsiTheme="majorHAnsi"/>
          <w:b/>
          <w:i/>
          <w:sz w:val="22"/>
          <w:szCs w:val="22"/>
        </w:rPr>
        <w:t xml:space="preserve">A teljesítés helye </w:t>
      </w:r>
    </w:p>
    <w:p w:rsidR="000152E9" w:rsidRPr="00CC7D26" w:rsidRDefault="000152E9" w:rsidP="00CC7D26">
      <w:pPr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3.1. Jelen szerződés 1. sz. mellékletében meghatározott termékeket Eladó az alábbi </w:t>
      </w:r>
      <w:r w:rsidR="00CC7D26">
        <w:rPr>
          <w:rFonts w:asciiTheme="majorHAnsi" w:hAnsiTheme="majorHAnsi"/>
          <w:sz w:val="22"/>
          <w:szCs w:val="22"/>
        </w:rPr>
        <w:t xml:space="preserve">helyszínre </w:t>
      </w:r>
      <w:r w:rsidRPr="00CC7D26">
        <w:rPr>
          <w:rFonts w:asciiTheme="majorHAnsi" w:hAnsiTheme="majorHAnsi"/>
          <w:sz w:val="22"/>
          <w:szCs w:val="22"/>
        </w:rPr>
        <w:t>köteles leszállítani:</w:t>
      </w:r>
    </w:p>
    <w:p w:rsidR="000152E9" w:rsidRPr="00CC7D26" w:rsidRDefault="000152E9" w:rsidP="00CC7D26">
      <w:pPr>
        <w:ind w:left="1134"/>
        <w:jc w:val="both"/>
        <w:rPr>
          <w:rFonts w:asciiTheme="majorHAnsi" w:hAnsiTheme="majorHAnsi"/>
          <w:b/>
          <w:i/>
          <w:sz w:val="22"/>
          <w:szCs w:val="22"/>
        </w:rPr>
      </w:pPr>
      <w:r w:rsidRPr="00CC7D26">
        <w:rPr>
          <w:rFonts w:asciiTheme="majorHAnsi" w:hAnsiTheme="majorHAnsi"/>
          <w:b/>
          <w:i/>
          <w:sz w:val="22"/>
          <w:szCs w:val="22"/>
        </w:rPr>
        <w:t>9330-Kapuvár, Dr. Lumniczer Sándor u. 10.</w:t>
      </w:r>
    </w:p>
    <w:p w:rsidR="000152E9" w:rsidRPr="00CC7D26" w:rsidRDefault="000152E9" w:rsidP="00CC7D26">
      <w:pPr>
        <w:jc w:val="both"/>
        <w:rPr>
          <w:rFonts w:asciiTheme="majorHAnsi" w:hAnsiTheme="majorHAnsi"/>
          <w:b/>
          <w:i/>
          <w:sz w:val="22"/>
          <w:szCs w:val="22"/>
        </w:rPr>
      </w:pPr>
    </w:p>
    <w:p w:rsidR="000152E9" w:rsidRPr="00CC7D26" w:rsidRDefault="000152E9" w:rsidP="00CC7D26">
      <w:pPr>
        <w:numPr>
          <w:ilvl w:val="0"/>
          <w:numId w:val="24"/>
        </w:numPr>
        <w:jc w:val="both"/>
        <w:rPr>
          <w:rFonts w:asciiTheme="majorHAnsi" w:hAnsiTheme="majorHAnsi"/>
          <w:b/>
          <w:i/>
          <w:sz w:val="22"/>
          <w:szCs w:val="22"/>
        </w:rPr>
      </w:pPr>
      <w:r w:rsidRPr="00CC7D26">
        <w:rPr>
          <w:rFonts w:asciiTheme="majorHAnsi" w:hAnsiTheme="majorHAnsi"/>
          <w:b/>
          <w:i/>
          <w:sz w:val="22"/>
          <w:szCs w:val="22"/>
        </w:rPr>
        <w:t>Fizetési feltételek</w:t>
      </w:r>
    </w:p>
    <w:p w:rsidR="000152E9" w:rsidRPr="00CC7D26" w:rsidRDefault="000152E9" w:rsidP="00CC7D26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4.1.</w:t>
      </w:r>
      <w:proofErr w:type="gramStart"/>
      <w:r w:rsidRPr="00CC7D26">
        <w:rPr>
          <w:rFonts w:asciiTheme="majorHAnsi" w:hAnsiTheme="majorHAnsi"/>
          <w:sz w:val="22"/>
          <w:szCs w:val="22"/>
        </w:rPr>
        <w:t>Szerződő felek rögzítik, hogy az Eladó a teljesítés ellenértékeként ……………….. Ft + ………..%ÁFA, azaz ………………………………………. Ft + Általános forgalmi adó számlázására jogosult, amely magában foglalja  a termékek jelen szerződés 3.1 po</w:t>
      </w:r>
      <w:r w:rsidR="00CC7D26">
        <w:rPr>
          <w:rFonts w:asciiTheme="majorHAnsi" w:hAnsiTheme="majorHAnsi"/>
          <w:sz w:val="22"/>
          <w:szCs w:val="22"/>
        </w:rPr>
        <w:t>ntjában meghatározott helyszínre</w:t>
      </w:r>
      <w:r w:rsidRPr="00CC7D26">
        <w:rPr>
          <w:rFonts w:asciiTheme="majorHAnsi" w:hAnsiTheme="majorHAnsi"/>
          <w:sz w:val="22"/>
          <w:szCs w:val="22"/>
        </w:rPr>
        <w:t xml:space="preserve"> történő kiszállításának, telepítésének, üzembe helyezésén</w:t>
      </w:r>
      <w:r w:rsidR="00CC7D26">
        <w:rPr>
          <w:rFonts w:asciiTheme="majorHAnsi" w:hAnsiTheme="majorHAnsi"/>
          <w:sz w:val="22"/>
          <w:szCs w:val="22"/>
        </w:rPr>
        <w:t>ek és kezelőszemélyzet helyszínen</w:t>
      </w:r>
      <w:r w:rsidRPr="00CC7D26">
        <w:rPr>
          <w:rFonts w:asciiTheme="majorHAnsi" w:hAnsiTheme="majorHAnsi"/>
          <w:sz w:val="22"/>
          <w:szCs w:val="22"/>
        </w:rPr>
        <w:t xml:space="preserve"> történő oktatásának a költségét is.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A megjelölt ellenérték felbontását jelen szerződés 2. sz. melléklete tartalmazza.</w:t>
      </w:r>
    </w:p>
    <w:p w:rsidR="000152E9" w:rsidRPr="00CC7D26" w:rsidRDefault="000152E9" w:rsidP="00CC7D26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ab/>
        <w:t>Az ellenérték semmilyen jogcímen nem módosítható.</w:t>
      </w:r>
    </w:p>
    <w:p w:rsidR="000152E9" w:rsidRPr="00CC7D26" w:rsidRDefault="000152E9" w:rsidP="00CC7D26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4.2.    A Szerződés és a kifizetés pénzneme Forint (HUF).</w:t>
      </w:r>
    </w:p>
    <w:p w:rsidR="000152E9" w:rsidRPr="00CC7D26" w:rsidRDefault="000152E9" w:rsidP="00CC7D26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4.3.    Vevő előleget nem fizet.</w:t>
      </w:r>
    </w:p>
    <w:p w:rsidR="000152E9" w:rsidRPr="00CC7D26" w:rsidRDefault="000152E9" w:rsidP="00CC7D26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4.4. </w:t>
      </w:r>
      <w:r w:rsidR="00B55F15">
        <w:rPr>
          <w:rFonts w:asciiTheme="majorHAnsi" w:hAnsiTheme="majorHAnsi"/>
          <w:sz w:val="22"/>
          <w:szCs w:val="22"/>
        </w:rPr>
        <w:t xml:space="preserve"> </w:t>
      </w:r>
      <w:r w:rsidRPr="00CC7D26">
        <w:rPr>
          <w:rFonts w:asciiTheme="majorHAnsi" w:hAnsiTheme="majorHAnsi"/>
          <w:sz w:val="22"/>
          <w:szCs w:val="22"/>
        </w:rPr>
        <w:t>Vevő a teljesítés ellenértékét utólag, az Eladó – szerződésnek és jogszabályoknak megfelelően kiállított – számlája Vevő általi kézhezvételének napját követően a K</w:t>
      </w:r>
      <w:r w:rsidR="00CC7D26">
        <w:rPr>
          <w:rFonts w:asciiTheme="majorHAnsi" w:hAnsiTheme="majorHAnsi"/>
          <w:sz w:val="22"/>
          <w:szCs w:val="22"/>
        </w:rPr>
        <w:t>bt. 135. § és a Ptk. 6:130. § (1)</w:t>
      </w:r>
      <w:r w:rsidRPr="00CC7D26">
        <w:rPr>
          <w:rFonts w:asciiTheme="majorHAnsi" w:hAnsiTheme="majorHAnsi"/>
          <w:sz w:val="22"/>
          <w:szCs w:val="22"/>
        </w:rPr>
        <w:t xml:space="preserve"> bekezdésében foglaltak szerint banki átutalással egyenlíti ki. </w:t>
      </w:r>
    </w:p>
    <w:p w:rsidR="000152E9" w:rsidRPr="00CC7D26" w:rsidRDefault="000152E9" w:rsidP="00CC7D26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4.5.  A kifizetés határideje a szerződésnek és a jogszabályoknak megfelelően kiállított számla Vevő általi kézhezvételétől számított 60 nap a kötelező Egészségbiztosítási ellátásról szóló 1997. évi LXXXIII. törvény 9/</w:t>
      </w:r>
      <w:proofErr w:type="gramStart"/>
      <w:r w:rsidRPr="00CC7D26">
        <w:rPr>
          <w:rFonts w:asciiTheme="majorHAnsi" w:hAnsiTheme="majorHAnsi"/>
          <w:sz w:val="22"/>
          <w:szCs w:val="22"/>
        </w:rPr>
        <w:t>A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§.  a. </w:t>
      </w:r>
      <w:proofErr w:type="gramStart"/>
      <w:r w:rsidRPr="00CC7D26">
        <w:rPr>
          <w:rFonts w:asciiTheme="majorHAnsi" w:hAnsiTheme="majorHAnsi"/>
          <w:sz w:val="22"/>
          <w:szCs w:val="22"/>
        </w:rPr>
        <w:t>pontjában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foglaltak szerint.</w:t>
      </w:r>
    </w:p>
    <w:p w:rsidR="000152E9" w:rsidRPr="00CC7D26" w:rsidRDefault="000152E9" w:rsidP="00CC7D26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4.6..   Az Art 36/</w:t>
      </w:r>
      <w:proofErr w:type="gramStart"/>
      <w:r w:rsidRPr="00CC7D26">
        <w:rPr>
          <w:rFonts w:asciiTheme="majorHAnsi" w:hAnsiTheme="majorHAnsi"/>
          <w:sz w:val="22"/>
          <w:szCs w:val="22"/>
        </w:rPr>
        <w:t>A</w:t>
      </w:r>
      <w:proofErr w:type="gramEnd"/>
      <w:r w:rsidRPr="00CC7D26">
        <w:rPr>
          <w:rFonts w:asciiTheme="majorHAnsi" w:hAnsiTheme="majorHAnsi"/>
          <w:sz w:val="22"/>
          <w:szCs w:val="22"/>
        </w:rPr>
        <w:t>. § rendelkezései irányadóak.</w:t>
      </w:r>
    </w:p>
    <w:p w:rsidR="000152E9" w:rsidRPr="00CC7D26" w:rsidRDefault="00B55F15" w:rsidP="00CC7D26">
      <w:pPr>
        <w:ind w:left="1134" w:hanging="41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4.7. </w:t>
      </w:r>
      <w:r w:rsidR="000152E9" w:rsidRPr="00CC7D26">
        <w:rPr>
          <w:rFonts w:asciiTheme="majorHAnsi" w:hAnsiTheme="majorHAnsi"/>
          <w:sz w:val="22"/>
          <w:szCs w:val="22"/>
        </w:rPr>
        <w:t xml:space="preserve">Eladó a jelen pontban rögzített ellenértéken felül semmilyen </w:t>
      </w:r>
      <w:proofErr w:type="gramStart"/>
      <w:r w:rsidR="000152E9" w:rsidRPr="00CC7D26">
        <w:rPr>
          <w:rFonts w:asciiTheme="majorHAnsi" w:hAnsiTheme="majorHAnsi"/>
          <w:sz w:val="22"/>
          <w:szCs w:val="22"/>
        </w:rPr>
        <w:t>jogcímen</w:t>
      </w:r>
      <w:proofErr w:type="gramEnd"/>
      <w:r w:rsidR="000152E9" w:rsidRPr="00CC7D26">
        <w:rPr>
          <w:rFonts w:asciiTheme="majorHAnsi" w:hAnsiTheme="majorHAnsi"/>
          <w:sz w:val="22"/>
          <w:szCs w:val="22"/>
        </w:rPr>
        <w:t xml:space="preserve"> további ellenértéken nem érvényesíthet, amely a tárgyi szerződés teljesítéséhez kapcsolódik. A benyújtott </w:t>
      </w:r>
      <w:proofErr w:type="gramStart"/>
      <w:r w:rsidR="000152E9" w:rsidRPr="00CC7D26">
        <w:rPr>
          <w:rFonts w:asciiTheme="majorHAnsi" w:hAnsiTheme="majorHAnsi"/>
          <w:sz w:val="22"/>
          <w:szCs w:val="22"/>
        </w:rPr>
        <w:t>számla kötelező</w:t>
      </w:r>
      <w:proofErr w:type="gramEnd"/>
      <w:r w:rsidR="000152E9" w:rsidRPr="00CC7D26">
        <w:rPr>
          <w:rFonts w:asciiTheme="majorHAnsi" w:hAnsiTheme="majorHAnsi"/>
          <w:sz w:val="22"/>
          <w:szCs w:val="22"/>
        </w:rPr>
        <w:t xml:space="preserve"> melléklete a Vevő által kiadott Teljesítés Igazolás.</w:t>
      </w:r>
    </w:p>
    <w:p w:rsidR="000152E9" w:rsidRPr="00CC7D26" w:rsidRDefault="00B55F15" w:rsidP="00CC7D26">
      <w:pPr>
        <w:ind w:left="1134" w:hanging="414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4.8. Eladót a Vevő</w:t>
      </w:r>
      <w:r w:rsidR="000152E9" w:rsidRPr="00CC7D26">
        <w:rPr>
          <w:rFonts w:asciiTheme="majorHAnsi" w:hAnsiTheme="majorHAnsi"/>
          <w:sz w:val="22"/>
          <w:szCs w:val="22"/>
        </w:rPr>
        <w:t xml:space="preserve"> késedelmes fizetése esetén a Ptk. </w:t>
      </w:r>
      <w:r w:rsidR="00CC7D26">
        <w:rPr>
          <w:rFonts w:asciiTheme="majorHAnsi" w:hAnsiTheme="majorHAnsi"/>
          <w:sz w:val="22"/>
          <w:szCs w:val="22"/>
        </w:rPr>
        <w:t xml:space="preserve">6:186. § (4) bekezdésében rögzített </w:t>
      </w:r>
      <w:proofErr w:type="spellStart"/>
      <w:r w:rsidR="00CC7D26">
        <w:rPr>
          <w:rFonts w:asciiTheme="majorHAnsi" w:hAnsiTheme="majorHAnsi"/>
          <w:sz w:val="22"/>
          <w:szCs w:val="22"/>
        </w:rPr>
        <w:t>r</w:t>
      </w:r>
      <w:r w:rsidR="000152E9" w:rsidRPr="00CC7D26">
        <w:rPr>
          <w:rFonts w:asciiTheme="majorHAnsi" w:hAnsiTheme="majorHAnsi"/>
          <w:sz w:val="22"/>
          <w:szCs w:val="22"/>
        </w:rPr>
        <w:t>ögzített</w:t>
      </w:r>
      <w:proofErr w:type="spellEnd"/>
      <w:r w:rsidR="000152E9" w:rsidRPr="00CC7D26">
        <w:rPr>
          <w:rFonts w:asciiTheme="majorHAnsi" w:hAnsiTheme="majorHAnsi"/>
          <w:sz w:val="22"/>
          <w:szCs w:val="22"/>
        </w:rPr>
        <w:t xml:space="preserve"> mértékű késedelmi kamat illeti meg. </w:t>
      </w:r>
    </w:p>
    <w:p w:rsidR="000152E9" w:rsidRPr="00CC7D26" w:rsidRDefault="000152E9" w:rsidP="00CC7D26">
      <w:pPr>
        <w:ind w:left="1260"/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CC7D26">
      <w:pPr>
        <w:numPr>
          <w:ilvl w:val="0"/>
          <w:numId w:val="24"/>
        </w:numPr>
        <w:jc w:val="both"/>
        <w:rPr>
          <w:rFonts w:asciiTheme="majorHAnsi" w:hAnsiTheme="majorHAnsi"/>
          <w:b/>
          <w:i/>
          <w:sz w:val="22"/>
          <w:szCs w:val="22"/>
        </w:rPr>
      </w:pPr>
      <w:r w:rsidRPr="00CC7D26">
        <w:rPr>
          <w:rFonts w:asciiTheme="majorHAnsi" w:hAnsiTheme="majorHAnsi"/>
          <w:b/>
          <w:i/>
          <w:sz w:val="22"/>
          <w:szCs w:val="22"/>
        </w:rPr>
        <w:t>Az Eladó jogai és kötelezettségei</w:t>
      </w:r>
    </w:p>
    <w:p w:rsidR="000152E9" w:rsidRPr="00CC7D26" w:rsidRDefault="000152E9" w:rsidP="00CC7D26">
      <w:pPr>
        <w:ind w:left="1134" w:hanging="414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5.1. Eladó Feladata saját költségére és veszélyére az eszközöknek a teljesítési helyre történő leszállítása és a Vevő birtokába adása. </w:t>
      </w:r>
    </w:p>
    <w:p w:rsidR="000152E9" w:rsidRPr="00CC7D26" w:rsidRDefault="000152E9" w:rsidP="00CC7D26">
      <w:pPr>
        <w:ind w:left="1134" w:hanging="414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5.2. Eladó köteles a Vevőt minden olyan körülményről haladéktalanul értesíteni, amely a tevékenységének eredményességét, vagy a határidőre vagy az előírt minőségben való elvégzését veszélyezteti, vagy gátolja. </w:t>
      </w:r>
    </w:p>
    <w:p w:rsidR="000152E9" w:rsidRPr="00CC7D26" w:rsidRDefault="000152E9" w:rsidP="00CC7D26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5.3.  Eladó köteles a szállított eszközökhöz magyar nyelvű használati, kezelési útmutatót csatolni.</w:t>
      </w:r>
    </w:p>
    <w:p w:rsidR="000152E9" w:rsidRPr="00CC7D26" w:rsidRDefault="000152E9" w:rsidP="00CC7D26">
      <w:pPr>
        <w:ind w:left="1134" w:hanging="414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5.4. Eladó a leszállított termékek </w:t>
      </w:r>
      <w:proofErr w:type="gramStart"/>
      <w:r w:rsidRPr="00CC7D26">
        <w:rPr>
          <w:rFonts w:asciiTheme="majorHAnsi" w:hAnsiTheme="majorHAnsi"/>
          <w:sz w:val="22"/>
          <w:szCs w:val="22"/>
        </w:rPr>
        <w:t>vonatkozásában …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…… hónap teljes körű jótállás (helyszíni garancia) nyújtására köteles. Eladó kötelezettsége a helyszíni hibaelhárítás megkezdése szakszerelőkkel garanciális időszakban és a garancián túl is a hibabejelentését követő 48 órán belül. A hibaelhárítás megkezdését követő 8 naptári napon belül a hibát el kell hárítani. Amennyiben a hiba elhárítása </w:t>
      </w:r>
      <w:proofErr w:type="gramStart"/>
      <w:r w:rsidRPr="00CC7D26">
        <w:rPr>
          <w:rFonts w:asciiTheme="majorHAnsi" w:hAnsiTheme="majorHAnsi"/>
          <w:sz w:val="22"/>
          <w:szCs w:val="22"/>
        </w:rPr>
        <w:t>ezen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határidőn belül nem történik meg, úgy Eladó cserekészüléket köteles biztosítani.</w:t>
      </w:r>
    </w:p>
    <w:p w:rsidR="000152E9" w:rsidRPr="00CC7D26" w:rsidRDefault="000152E9" w:rsidP="00CC7D26">
      <w:pPr>
        <w:ind w:left="1260" w:hanging="540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5.5. Eladó köteles az ajánlatában megjelölt alvállalkozók bevonásával teljesíteni.</w:t>
      </w:r>
    </w:p>
    <w:p w:rsidR="000152E9" w:rsidRPr="00CC7D26" w:rsidRDefault="000152E9" w:rsidP="00CC7D26">
      <w:pPr>
        <w:tabs>
          <w:tab w:val="left" w:pos="1276"/>
        </w:tabs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ab/>
      </w:r>
    </w:p>
    <w:p w:rsidR="000152E9" w:rsidRPr="00CC7D26" w:rsidRDefault="000152E9" w:rsidP="00CC7D26">
      <w:pPr>
        <w:numPr>
          <w:ilvl w:val="0"/>
          <w:numId w:val="24"/>
        </w:numPr>
        <w:jc w:val="both"/>
        <w:rPr>
          <w:rFonts w:asciiTheme="majorHAnsi" w:hAnsiTheme="majorHAnsi"/>
          <w:b/>
          <w:i/>
          <w:sz w:val="22"/>
          <w:szCs w:val="22"/>
        </w:rPr>
      </w:pPr>
      <w:r w:rsidRPr="00CC7D26">
        <w:rPr>
          <w:rFonts w:asciiTheme="majorHAnsi" w:hAnsiTheme="majorHAnsi"/>
          <w:b/>
          <w:i/>
          <w:sz w:val="22"/>
          <w:szCs w:val="22"/>
        </w:rPr>
        <w:t>Vevő kötelezettsége</w:t>
      </w:r>
    </w:p>
    <w:p w:rsidR="000152E9" w:rsidRDefault="000152E9" w:rsidP="00CC7D26">
      <w:pPr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6.1. A vevő kötelezettséget vállal, hogy a kiépített épületgépészeti csatlakozásokat és </w:t>
      </w:r>
      <w:proofErr w:type="gramStart"/>
      <w:r w:rsidRPr="00CC7D26">
        <w:rPr>
          <w:rFonts w:asciiTheme="majorHAnsi" w:hAnsiTheme="majorHAnsi"/>
          <w:sz w:val="22"/>
          <w:szCs w:val="22"/>
        </w:rPr>
        <w:t>a    rendeltetésszerű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üzemeltetéshez szükséges energiát biztosítja. Kötelezettséget vállal továbbá, hogy csatlakozások, a telepítési hely és a falazat kiépítése és energia ellátás a gyári telepítési utasításoknak megfelelnek.</w:t>
      </w:r>
    </w:p>
    <w:p w:rsidR="00CC7D26" w:rsidRPr="00CC7D26" w:rsidRDefault="00CC7D26" w:rsidP="00CC7D26">
      <w:pPr>
        <w:ind w:left="1134" w:hanging="425"/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CC7D26">
      <w:pPr>
        <w:numPr>
          <w:ilvl w:val="0"/>
          <w:numId w:val="24"/>
        </w:numPr>
        <w:jc w:val="both"/>
        <w:rPr>
          <w:rFonts w:asciiTheme="majorHAnsi" w:hAnsiTheme="majorHAnsi"/>
          <w:b/>
          <w:i/>
          <w:sz w:val="22"/>
          <w:szCs w:val="22"/>
        </w:rPr>
      </w:pPr>
      <w:r w:rsidRPr="00CC7D26">
        <w:rPr>
          <w:rFonts w:asciiTheme="majorHAnsi" w:hAnsiTheme="majorHAnsi"/>
          <w:b/>
          <w:i/>
          <w:sz w:val="22"/>
          <w:szCs w:val="22"/>
        </w:rPr>
        <w:t>Szerződésszegés</w:t>
      </w:r>
    </w:p>
    <w:p w:rsidR="000152E9" w:rsidRPr="00CC7D26" w:rsidRDefault="000152E9" w:rsidP="00CC7D26">
      <w:pPr>
        <w:numPr>
          <w:ilvl w:val="1"/>
          <w:numId w:val="42"/>
        </w:numPr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Szerződő felek a késedelmes és nem teljesítés esetére kötbérfizetési kötelezettségben állapodnak meg.</w:t>
      </w:r>
    </w:p>
    <w:p w:rsidR="000152E9" w:rsidRPr="00CC7D26" w:rsidRDefault="000152E9" w:rsidP="00CC7D26">
      <w:pPr>
        <w:numPr>
          <w:ilvl w:val="1"/>
          <w:numId w:val="42"/>
        </w:numPr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Eladó kötbérfizetési kötelezettséggel tartozik, ha a neki felróhatóan</w:t>
      </w:r>
    </w:p>
    <w:p w:rsidR="000152E9" w:rsidRPr="00CC7D26" w:rsidRDefault="000152E9" w:rsidP="00CC7D26">
      <w:pPr>
        <w:numPr>
          <w:ilvl w:val="0"/>
          <w:numId w:val="32"/>
        </w:numPr>
        <w:ind w:left="1418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késedelmesen teljesít,</w:t>
      </w:r>
    </w:p>
    <w:p w:rsidR="000152E9" w:rsidRPr="00CC7D26" w:rsidRDefault="000152E9" w:rsidP="00CC7D26">
      <w:pPr>
        <w:numPr>
          <w:ilvl w:val="0"/>
          <w:numId w:val="32"/>
        </w:numPr>
        <w:ind w:left="1418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a teljesítés felróható magatartása miatt meghiúsul.</w:t>
      </w:r>
    </w:p>
    <w:p w:rsidR="000152E9" w:rsidRPr="00CC7D26" w:rsidRDefault="000152E9" w:rsidP="00CC7D26">
      <w:pPr>
        <w:ind w:left="709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7.3. A szerződést biztosító mellékkötelezettségek</w:t>
      </w:r>
    </w:p>
    <w:p w:rsidR="000152E9" w:rsidRPr="00CC7D26" w:rsidRDefault="000152E9" w:rsidP="00CC7D26">
      <w:pPr>
        <w:numPr>
          <w:ilvl w:val="0"/>
          <w:numId w:val="32"/>
        </w:numPr>
        <w:ind w:left="1418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Késedelmi kötbér: Ajánlattevő késedelmes teljesítése esetén a késedelemmel érintett </w:t>
      </w:r>
      <w:proofErr w:type="gramStart"/>
      <w:r w:rsidRPr="00CC7D26">
        <w:rPr>
          <w:rFonts w:asciiTheme="majorHAnsi" w:hAnsiTheme="majorHAnsi"/>
          <w:sz w:val="22"/>
          <w:szCs w:val="22"/>
        </w:rPr>
        <w:t>nettó szerződéses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ellenérték 0,5%-a/napnak megfelelő, </w:t>
      </w:r>
      <w:proofErr w:type="spellStart"/>
      <w:r w:rsidRPr="00CC7D26">
        <w:rPr>
          <w:rFonts w:asciiTheme="majorHAnsi" w:hAnsiTheme="majorHAnsi"/>
          <w:sz w:val="22"/>
          <w:szCs w:val="22"/>
        </w:rPr>
        <w:t>max</w:t>
      </w:r>
      <w:proofErr w:type="spellEnd"/>
      <w:r w:rsidRPr="00CC7D26">
        <w:rPr>
          <w:rFonts w:asciiTheme="majorHAnsi" w:hAnsiTheme="majorHAnsi"/>
          <w:sz w:val="22"/>
          <w:szCs w:val="22"/>
        </w:rPr>
        <w:t xml:space="preserve">. 15 nap mértékű kötbér megfizetésére köteles. </w:t>
      </w:r>
    </w:p>
    <w:p w:rsidR="000152E9" w:rsidRPr="00CC7D26" w:rsidRDefault="000152E9" w:rsidP="00CC7D26">
      <w:pPr>
        <w:numPr>
          <w:ilvl w:val="0"/>
          <w:numId w:val="32"/>
        </w:numPr>
        <w:ind w:left="1418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Hibás teljesítési kötbér: Ajánlattevő hibás teljesítése esetén a hibával érintett </w:t>
      </w:r>
      <w:proofErr w:type="gramStart"/>
      <w:r w:rsidRPr="00CC7D26">
        <w:rPr>
          <w:rFonts w:asciiTheme="majorHAnsi" w:hAnsiTheme="majorHAnsi"/>
          <w:sz w:val="22"/>
          <w:szCs w:val="22"/>
        </w:rPr>
        <w:t>nettó szerződéses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ellenérték 0,5%-a/napnak megfelelő, </w:t>
      </w:r>
      <w:proofErr w:type="spellStart"/>
      <w:r w:rsidRPr="00CC7D26">
        <w:rPr>
          <w:rFonts w:asciiTheme="majorHAnsi" w:hAnsiTheme="majorHAnsi"/>
          <w:sz w:val="22"/>
          <w:szCs w:val="22"/>
        </w:rPr>
        <w:t>max</w:t>
      </w:r>
      <w:proofErr w:type="spellEnd"/>
      <w:r w:rsidRPr="00CC7D26">
        <w:rPr>
          <w:rFonts w:asciiTheme="majorHAnsi" w:hAnsiTheme="majorHAnsi"/>
          <w:sz w:val="22"/>
          <w:szCs w:val="22"/>
        </w:rPr>
        <w:t xml:space="preserve"> 15 nap mértékű kötbér megfizetésére köteles.</w:t>
      </w:r>
    </w:p>
    <w:p w:rsidR="000152E9" w:rsidRPr="00CC7D26" w:rsidRDefault="000152E9" w:rsidP="00CC7D26">
      <w:pPr>
        <w:numPr>
          <w:ilvl w:val="0"/>
          <w:numId w:val="32"/>
        </w:numPr>
        <w:ind w:left="1418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Meghiúsulási kötbér: A szerződés ajánlattevőnek felróható okból történő meghiúsulása esetén a teljes </w:t>
      </w:r>
      <w:proofErr w:type="gramStart"/>
      <w:r w:rsidRPr="00CC7D26">
        <w:rPr>
          <w:rFonts w:asciiTheme="majorHAnsi" w:hAnsiTheme="majorHAnsi"/>
          <w:sz w:val="22"/>
          <w:szCs w:val="22"/>
        </w:rPr>
        <w:t>nettó szerződéses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érték 20%-ának megfelelő mértékű meghiúsulási kötbér megfizetésére köteles.</w:t>
      </w:r>
    </w:p>
    <w:p w:rsidR="000152E9" w:rsidRPr="00CC7D26" w:rsidRDefault="000152E9" w:rsidP="00B55F15">
      <w:pPr>
        <w:ind w:left="1134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A kötbér </w:t>
      </w:r>
      <w:proofErr w:type="spellStart"/>
      <w:r w:rsidRPr="00CC7D26">
        <w:rPr>
          <w:rFonts w:asciiTheme="majorHAnsi" w:hAnsiTheme="majorHAnsi"/>
          <w:sz w:val="22"/>
          <w:szCs w:val="22"/>
        </w:rPr>
        <w:t>max</w:t>
      </w:r>
      <w:proofErr w:type="spellEnd"/>
      <w:r w:rsidRPr="00CC7D26">
        <w:rPr>
          <w:rFonts w:asciiTheme="majorHAnsi" w:hAnsiTheme="majorHAnsi"/>
          <w:sz w:val="22"/>
          <w:szCs w:val="22"/>
        </w:rPr>
        <w:t xml:space="preserve">. </w:t>
      </w:r>
      <w:proofErr w:type="gramStart"/>
      <w:r w:rsidRPr="00CC7D26">
        <w:rPr>
          <w:rFonts w:asciiTheme="majorHAnsi" w:hAnsiTheme="majorHAnsi"/>
          <w:sz w:val="22"/>
          <w:szCs w:val="22"/>
        </w:rPr>
        <w:t>értékének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elérése esetén a szerződés súlyos szerződésszegés címén felmondásra kerül. Egyes kötbérek tekintetében irányadóak még a Ptk. 6:186. §. (1) bekezdésében írtak is.</w:t>
      </w:r>
    </w:p>
    <w:p w:rsidR="000152E9" w:rsidRPr="00CC7D26" w:rsidRDefault="000152E9" w:rsidP="00CC7D26">
      <w:pPr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7.4. Eladó mentesül a szerződésszegés következménye alól, ha bizonyítja, hogy kötelezettségeit vis major miatt nem tudja teljesíteni. A Vevőt az akadály beálltáról és megszüntetéséről haladéktalanul, utólag is igazolható módon értesíteni kell. A kötbér érvényesítése nem zárja ki a szerződést megszegő fél kártérítési felelősségét, melyért helytállni tartozik.</w:t>
      </w:r>
    </w:p>
    <w:p w:rsidR="000152E9" w:rsidRPr="00CC7D26" w:rsidRDefault="000152E9" w:rsidP="00CC7D26">
      <w:pPr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7.5. Késedelmi kamat: A késedelem időtartamára a Ptk. 6:155. §</w:t>
      </w:r>
      <w:proofErr w:type="spellStart"/>
      <w:r w:rsidRPr="00CC7D26">
        <w:rPr>
          <w:rFonts w:asciiTheme="majorHAnsi" w:hAnsiTheme="majorHAnsi"/>
          <w:sz w:val="22"/>
          <w:szCs w:val="22"/>
        </w:rPr>
        <w:t>-a</w:t>
      </w:r>
      <w:proofErr w:type="spellEnd"/>
      <w:r w:rsidRPr="00CC7D26">
        <w:rPr>
          <w:rFonts w:asciiTheme="majorHAnsi" w:hAnsiTheme="majorHAnsi"/>
          <w:sz w:val="22"/>
          <w:szCs w:val="22"/>
        </w:rPr>
        <w:t xml:space="preserve"> szerint meghatározott mértékű kamat. </w:t>
      </w:r>
    </w:p>
    <w:p w:rsidR="000152E9" w:rsidRPr="00CC7D26" w:rsidRDefault="000152E9" w:rsidP="00CC7D26">
      <w:pPr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CC7D26">
      <w:pPr>
        <w:numPr>
          <w:ilvl w:val="0"/>
          <w:numId w:val="42"/>
        </w:numPr>
        <w:ind w:left="714" w:hanging="357"/>
        <w:jc w:val="both"/>
        <w:rPr>
          <w:rFonts w:asciiTheme="majorHAnsi" w:hAnsiTheme="majorHAnsi"/>
          <w:b/>
          <w:i/>
          <w:sz w:val="22"/>
          <w:szCs w:val="22"/>
        </w:rPr>
      </w:pPr>
      <w:r w:rsidRPr="00CC7D26">
        <w:rPr>
          <w:rFonts w:asciiTheme="majorHAnsi" w:hAnsiTheme="majorHAnsi"/>
          <w:b/>
          <w:i/>
          <w:sz w:val="22"/>
          <w:szCs w:val="22"/>
        </w:rPr>
        <w:t>Szerződés hatályba lépése és felmondása</w:t>
      </w:r>
    </w:p>
    <w:p w:rsidR="000152E9" w:rsidRPr="00CC7D26" w:rsidRDefault="000152E9" w:rsidP="00CC7D26">
      <w:pPr>
        <w:ind w:left="1134" w:hanging="425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8.1. Jelen szerződés a szerződő felek általi aláírással lép hatályba. Ezen szerződés a teljesítéssel szűnik meg. </w:t>
      </w:r>
    </w:p>
    <w:p w:rsidR="000152E9" w:rsidRPr="00CC7D26" w:rsidRDefault="000152E9" w:rsidP="00CC7D26">
      <w:pPr>
        <w:ind w:left="1413" w:hanging="705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8.2. A szerződés felmondására csak rendkívüli esetben kerülhet sor.</w:t>
      </w:r>
    </w:p>
    <w:p w:rsidR="000152E9" w:rsidRPr="00CC7D26" w:rsidRDefault="000152E9" w:rsidP="00CC7D26">
      <w:pPr>
        <w:ind w:left="1413" w:hanging="279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A felmondási idő 15 nap. A felmondást írásban kell a másik félhez eljuttatni. </w:t>
      </w:r>
    </w:p>
    <w:p w:rsidR="000152E9" w:rsidRPr="00CC7D26" w:rsidRDefault="000152E9" w:rsidP="00CC7D26">
      <w:pPr>
        <w:ind w:left="1413" w:hanging="279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Azonnali hatályú felmondásnak minősül, ha</w:t>
      </w:r>
    </w:p>
    <w:p w:rsidR="000152E9" w:rsidRPr="00CC7D26" w:rsidRDefault="000152E9" w:rsidP="00CC7D26">
      <w:pPr>
        <w:ind w:left="1413" w:hanging="279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- sz</w:t>
      </w:r>
      <w:r w:rsidR="00CC7D26">
        <w:rPr>
          <w:rFonts w:asciiTheme="majorHAnsi" w:hAnsiTheme="majorHAnsi"/>
          <w:sz w:val="22"/>
          <w:szCs w:val="22"/>
        </w:rPr>
        <w:t>állító késedelmesen teljesít a 7</w:t>
      </w:r>
      <w:r w:rsidRPr="00CC7D26">
        <w:rPr>
          <w:rFonts w:asciiTheme="majorHAnsi" w:hAnsiTheme="majorHAnsi"/>
          <w:sz w:val="22"/>
          <w:szCs w:val="22"/>
        </w:rPr>
        <w:t>.3. pontban írtak szerint;</w:t>
      </w:r>
    </w:p>
    <w:p w:rsidR="000152E9" w:rsidRPr="00CC7D26" w:rsidRDefault="000152E9" w:rsidP="00CC7D26">
      <w:pPr>
        <w:ind w:left="1413" w:hanging="279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- szállító nem minősül átlátható szervezetnek.</w:t>
      </w:r>
    </w:p>
    <w:p w:rsidR="000152E9" w:rsidRDefault="000152E9" w:rsidP="00CC7D26">
      <w:pPr>
        <w:ind w:left="1134" w:hanging="426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8.3. Eladó kijelenti, hogy a 2011. évi CXCVI. tv. 3. § (1) bekezdés 1) pontja szerint átlátható szervezetnek minősül. Amennyiben a szerződés időtartama alatt eladó elveszíti átláthatóságát, úgy az felmondási oknak minősül. </w:t>
      </w:r>
    </w:p>
    <w:p w:rsidR="00CC7D26" w:rsidRDefault="00CC7D26" w:rsidP="00CC7D26">
      <w:pPr>
        <w:ind w:left="1134" w:hanging="426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8.4. Vevő jogosult és egyben köteles a szerződést felmondani, ha szükséges olyan határidővel, amely lehetővé teszi, hogy a szerződéssel érintett feladata ellátásáról gondoskodni tudjon a Kbt. 143. § (3) bekezdés a) és b) pontjaiban írt esetekben.</w:t>
      </w:r>
    </w:p>
    <w:p w:rsidR="00CC7D26" w:rsidRPr="00CC7D26" w:rsidRDefault="00CC7D26" w:rsidP="00CC7D26">
      <w:pPr>
        <w:ind w:left="1413" w:hanging="705"/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CC7D26">
      <w:pPr>
        <w:numPr>
          <w:ilvl w:val="0"/>
          <w:numId w:val="42"/>
        </w:numPr>
        <w:ind w:left="714" w:hanging="357"/>
        <w:jc w:val="both"/>
        <w:rPr>
          <w:rFonts w:asciiTheme="majorHAnsi" w:hAnsiTheme="majorHAnsi"/>
          <w:b/>
          <w:i/>
          <w:sz w:val="22"/>
          <w:szCs w:val="22"/>
        </w:rPr>
      </w:pPr>
      <w:r w:rsidRPr="00CC7D26">
        <w:rPr>
          <w:rFonts w:asciiTheme="majorHAnsi" w:hAnsiTheme="majorHAnsi"/>
          <w:b/>
          <w:i/>
          <w:sz w:val="22"/>
          <w:szCs w:val="22"/>
        </w:rPr>
        <w:t>Egyéb feltételek</w:t>
      </w:r>
    </w:p>
    <w:p w:rsidR="000152E9" w:rsidRPr="00CC7D26" w:rsidRDefault="000152E9" w:rsidP="00CC7D26">
      <w:pPr>
        <w:numPr>
          <w:ilvl w:val="1"/>
          <w:numId w:val="42"/>
        </w:numPr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Minden, jelen szerződés keretében a felek által küldött értesítésnek írott formában (ajánlott levélben, telefaxon) kell történnie. Ezen értesítések hatálya a címzett általi vételkor, illetve neki történő kézbesítéskor áll be. A felek közti levelezés nyelve: magyar. </w:t>
      </w:r>
    </w:p>
    <w:p w:rsidR="000152E9" w:rsidRPr="00CC7D26" w:rsidRDefault="000152E9" w:rsidP="00CC7D26">
      <w:pPr>
        <w:numPr>
          <w:ilvl w:val="1"/>
          <w:numId w:val="42"/>
        </w:numPr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A szerződés teljesítésével kapcsolatos dokumentáció a Vevő hozzájárulása nélkül nem adható át harmadik személynek. </w:t>
      </w:r>
    </w:p>
    <w:p w:rsidR="000152E9" w:rsidRPr="00CC7D26" w:rsidRDefault="000152E9" w:rsidP="00CC7D26">
      <w:pPr>
        <w:numPr>
          <w:ilvl w:val="1"/>
          <w:numId w:val="42"/>
        </w:numPr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Szerződő felek mentesülnek jelen szerződésből fakadó kötelezettségeiknek nem, vagy nem részleges teljesítésével kapcsolatos felelőssége alól, ha a </w:t>
      </w:r>
      <w:proofErr w:type="spellStart"/>
      <w:r w:rsidRPr="00CC7D26">
        <w:rPr>
          <w:rFonts w:asciiTheme="majorHAnsi" w:hAnsiTheme="majorHAnsi"/>
          <w:sz w:val="22"/>
          <w:szCs w:val="22"/>
        </w:rPr>
        <w:t>nemteljesítés</w:t>
      </w:r>
      <w:proofErr w:type="spellEnd"/>
      <w:r w:rsidRPr="00CC7D26">
        <w:rPr>
          <w:rFonts w:asciiTheme="majorHAnsi" w:hAnsiTheme="majorHAnsi"/>
          <w:sz w:val="22"/>
          <w:szCs w:val="22"/>
        </w:rPr>
        <w:t xml:space="preserve"> elháríthatatlan erő következménye. Elháríthatatlan erőn az olyan, az illetékes kereskedelmi kamara által igazolt körülményeket kell érteni, melyek a jelen szerződés aláírását követően felmerülő, előre láthatatlan események következtében állnak elő. Ilyennek tekinthetők főképp, de nem kizárólag a háború, földrengés, tűzvész, általános sztrájk, robbanás. Az elháríthatatlan erő által érintett fél köteles a másik felet a vis major helyzet bekövetkeztéről, illetve megszűntéről 15 napon belül értesíteni.</w:t>
      </w:r>
    </w:p>
    <w:p w:rsidR="000152E9" w:rsidRPr="00CC7D26" w:rsidRDefault="000152E9" w:rsidP="00CC7D26">
      <w:pPr>
        <w:numPr>
          <w:ilvl w:val="1"/>
          <w:numId w:val="42"/>
        </w:numPr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Szerződő felek rögzítik, hogy jelen szerződés módosítására kizárólag a Kbt. 141. §</w:t>
      </w:r>
      <w:proofErr w:type="spellStart"/>
      <w:r w:rsidRPr="00CC7D26">
        <w:rPr>
          <w:rFonts w:asciiTheme="majorHAnsi" w:hAnsiTheme="majorHAnsi"/>
          <w:sz w:val="22"/>
          <w:szCs w:val="22"/>
        </w:rPr>
        <w:t>-ában</w:t>
      </w:r>
      <w:proofErr w:type="spellEnd"/>
      <w:r w:rsidRPr="00CC7D26">
        <w:rPr>
          <w:rFonts w:asciiTheme="majorHAnsi" w:hAnsiTheme="majorHAnsi"/>
          <w:sz w:val="22"/>
          <w:szCs w:val="22"/>
        </w:rPr>
        <w:t xml:space="preserve"> meghatározott esetekben – írásban – kerülhet sor. </w:t>
      </w:r>
    </w:p>
    <w:p w:rsidR="00CC7D26" w:rsidRDefault="00CC7D26" w:rsidP="00CC7D26">
      <w:pPr>
        <w:numPr>
          <w:ilvl w:val="1"/>
          <w:numId w:val="4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Kbt. 136. § (1) bekezdésében írtakra hivatkozva Eladó kiköti, hogy Vevő</w:t>
      </w:r>
    </w:p>
    <w:p w:rsidR="00CC7D26" w:rsidRDefault="00CC7D26" w:rsidP="00CC7D26">
      <w:pPr>
        <w:numPr>
          <w:ilvl w:val="0"/>
          <w:numId w:val="32"/>
        </w:numPr>
        <w:ind w:left="1418" w:hanging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nem fizethet, illetve számolhat el a szerződés teljesítésével összefüggésben olyan költségeket, amelyek a 62. § (1) bekezdés k) pont </w:t>
      </w:r>
      <w:proofErr w:type="spellStart"/>
      <w:r>
        <w:rPr>
          <w:rFonts w:asciiTheme="majorHAnsi" w:hAnsiTheme="majorHAnsi"/>
          <w:sz w:val="22"/>
          <w:szCs w:val="22"/>
        </w:rPr>
        <w:t>ka</w:t>
      </w:r>
      <w:proofErr w:type="spellEnd"/>
      <w:r>
        <w:rPr>
          <w:rFonts w:asciiTheme="majorHAnsi" w:hAnsiTheme="majorHAnsi"/>
          <w:sz w:val="22"/>
          <w:szCs w:val="22"/>
        </w:rPr>
        <w:t>)</w:t>
      </w:r>
      <w:proofErr w:type="spellStart"/>
      <w:r>
        <w:rPr>
          <w:rFonts w:asciiTheme="majorHAnsi" w:hAnsiTheme="majorHAnsi"/>
          <w:sz w:val="22"/>
          <w:szCs w:val="22"/>
        </w:rPr>
        <w:t>-kb</w:t>
      </w:r>
      <w:proofErr w:type="spellEnd"/>
      <w:r>
        <w:rPr>
          <w:rFonts w:asciiTheme="majorHAnsi" w:hAnsiTheme="majorHAnsi"/>
          <w:sz w:val="22"/>
          <w:szCs w:val="22"/>
        </w:rPr>
        <w:t xml:space="preserve">) alpontja szerinti feltételeknek nem megfelelő társaság tekintetében merülnek </w:t>
      </w:r>
      <w:proofErr w:type="gramStart"/>
      <w:r>
        <w:rPr>
          <w:rFonts w:asciiTheme="majorHAnsi" w:hAnsiTheme="majorHAnsi"/>
          <w:sz w:val="22"/>
          <w:szCs w:val="22"/>
        </w:rPr>
        <w:t>fel</w:t>
      </w:r>
      <w:proofErr w:type="gramEnd"/>
      <w:r>
        <w:rPr>
          <w:rFonts w:asciiTheme="majorHAnsi" w:hAnsiTheme="majorHAnsi"/>
          <w:sz w:val="22"/>
          <w:szCs w:val="22"/>
        </w:rPr>
        <w:t xml:space="preserve"> és amelyek Vevő adóköteles jövedelmének csökkentésére alkalmasak;</w:t>
      </w:r>
    </w:p>
    <w:p w:rsidR="00CC7D26" w:rsidRDefault="00CC7D26" w:rsidP="00CC7D26">
      <w:pPr>
        <w:numPr>
          <w:ilvl w:val="0"/>
          <w:numId w:val="32"/>
        </w:numPr>
        <w:ind w:left="1418" w:hanging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 szerződés teljesítésének teljes időtartama alatt tulajdonosi szerkezetét az ajánlatkérő számára megismerhetővé teszi és a 143. § (3) bekezdése szerinti ügyletekről a Vevőt haladéktalanul értesíti;</w:t>
      </w:r>
    </w:p>
    <w:p w:rsidR="00CC7D26" w:rsidRDefault="00CC7D26" w:rsidP="00CC7D26">
      <w:pPr>
        <w:numPr>
          <w:ilvl w:val="0"/>
          <w:numId w:val="32"/>
        </w:numPr>
        <w:ind w:left="1418" w:hanging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 külföldi adóilletőségű Eladó köteles a szerződéshez arra vonatkozó meghatalmazást csatolni, hogy illetősége szerinti adóhatóságtól a magyar adóhatóság közvetlenül beszerezhet Eladóra vonatkozó adatokat az országok közötti jogsegély igénybe vétele nélkül. </w:t>
      </w:r>
    </w:p>
    <w:p w:rsidR="000152E9" w:rsidRPr="00CC7D26" w:rsidRDefault="000152E9" w:rsidP="00CC7D26">
      <w:pPr>
        <w:numPr>
          <w:ilvl w:val="1"/>
          <w:numId w:val="42"/>
        </w:numPr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Kapcsolattartás</w:t>
      </w:r>
    </w:p>
    <w:p w:rsidR="000152E9" w:rsidRPr="00CC7D26" w:rsidRDefault="000152E9" w:rsidP="00CC7D26">
      <w:pPr>
        <w:ind w:left="1260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Vevő részéről kapcsolattartásra kijelölt személy</w:t>
      </w:r>
      <w:proofErr w:type="gramStart"/>
      <w:r w:rsidRPr="00CC7D26">
        <w:rPr>
          <w:rFonts w:asciiTheme="majorHAnsi" w:hAnsiTheme="majorHAnsi"/>
          <w:sz w:val="22"/>
          <w:szCs w:val="22"/>
        </w:rPr>
        <w:t>: …</w:t>
      </w:r>
      <w:proofErr w:type="gramEnd"/>
      <w:r w:rsidRPr="00CC7D26">
        <w:rPr>
          <w:rFonts w:asciiTheme="majorHAnsi" w:hAnsiTheme="majorHAnsi"/>
          <w:sz w:val="22"/>
          <w:szCs w:val="22"/>
        </w:rPr>
        <w:t>……………………………………………………..</w:t>
      </w:r>
    </w:p>
    <w:p w:rsidR="000152E9" w:rsidRPr="00CC7D26" w:rsidRDefault="000152E9" w:rsidP="00CC7D26">
      <w:pPr>
        <w:ind w:left="1260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Eladó részére kapcsolattartásra kijelölt személy</w:t>
      </w:r>
      <w:proofErr w:type="gramStart"/>
      <w:r w:rsidRPr="00CC7D26">
        <w:rPr>
          <w:rFonts w:asciiTheme="majorHAnsi" w:hAnsiTheme="majorHAnsi"/>
          <w:sz w:val="22"/>
          <w:szCs w:val="22"/>
        </w:rPr>
        <w:t>: …</w:t>
      </w:r>
      <w:proofErr w:type="gramEnd"/>
      <w:r w:rsidRPr="00CC7D26">
        <w:rPr>
          <w:rFonts w:asciiTheme="majorHAnsi" w:hAnsiTheme="majorHAnsi"/>
          <w:sz w:val="22"/>
          <w:szCs w:val="22"/>
        </w:rPr>
        <w:t>……………………………………………………..</w:t>
      </w:r>
    </w:p>
    <w:p w:rsidR="000152E9" w:rsidRPr="00CC7D26" w:rsidRDefault="000152E9" w:rsidP="00CC7D26">
      <w:pPr>
        <w:numPr>
          <w:ilvl w:val="1"/>
          <w:numId w:val="42"/>
        </w:numPr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Szerződő felek megállapodnak abban, hogy a megkötött szerződés nyilvános, abba bárki betekinthet. Vevő a megkötött szerződést honlapján a Kbt. 43. (1) bekezdés d) pontja alapján közzéteszi. </w:t>
      </w:r>
    </w:p>
    <w:p w:rsidR="000152E9" w:rsidRDefault="000152E9" w:rsidP="00CC7D26">
      <w:pPr>
        <w:numPr>
          <w:ilvl w:val="1"/>
          <w:numId w:val="42"/>
        </w:numPr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Jelen szerződés 4 példányban, magyar nyelven készült, melyből 2 példány </w:t>
      </w:r>
      <w:proofErr w:type="gramStart"/>
      <w:r w:rsidRPr="00CC7D26">
        <w:rPr>
          <w:rFonts w:asciiTheme="majorHAnsi" w:hAnsiTheme="majorHAnsi"/>
          <w:sz w:val="22"/>
          <w:szCs w:val="22"/>
        </w:rPr>
        <w:t>a</w:t>
      </w:r>
      <w:proofErr w:type="gramEnd"/>
      <w:r w:rsidRPr="00CC7D26">
        <w:rPr>
          <w:rFonts w:asciiTheme="majorHAnsi" w:hAnsiTheme="majorHAnsi"/>
          <w:sz w:val="22"/>
          <w:szCs w:val="22"/>
        </w:rPr>
        <w:t xml:space="preserve"> Eladót, 2 példány a Vevőt illeti.</w:t>
      </w:r>
    </w:p>
    <w:p w:rsidR="00CC7D26" w:rsidRPr="00CC7D26" w:rsidRDefault="00CC7D26" w:rsidP="00CC7D26">
      <w:pPr>
        <w:ind w:left="1080"/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CC7D26">
      <w:pPr>
        <w:numPr>
          <w:ilvl w:val="0"/>
          <w:numId w:val="42"/>
        </w:numPr>
        <w:tabs>
          <w:tab w:val="left" w:pos="1260"/>
        </w:tabs>
        <w:jc w:val="both"/>
        <w:rPr>
          <w:rFonts w:asciiTheme="majorHAnsi" w:hAnsiTheme="majorHAnsi"/>
          <w:b/>
          <w:i/>
          <w:sz w:val="22"/>
          <w:szCs w:val="22"/>
        </w:rPr>
      </w:pPr>
      <w:r w:rsidRPr="00CC7D26">
        <w:rPr>
          <w:rFonts w:asciiTheme="majorHAnsi" w:hAnsiTheme="majorHAnsi"/>
          <w:b/>
          <w:i/>
          <w:sz w:val="22"/>
          <w:szCs w:val="22"/>
        </w:rPr>
        <w:t>Eljáró bíróság, alkalmazott jog</w:t>
      </w:r>
    </w:p>
    <w:p w:rsidR="000152E9" w:rsidRPr="00CC7D26" w:rsidRDefault="000152E9" w:rsidP="00CC7D26">
      <w:pPr>
        <w:ind w:left="1413" w:hanging="705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10.1.</w:t>
      </w:r>
      <w:r w:rsidRPr="00CC7D26">
        <w:rPr>
          <w:rFonts w:asciiTheme="majorHAnsi" w:hAnsiTheme="majorHAnsi"/>
          <w:sz w:val="22"/>
          <w:szCs w:val="22"/>
        </w:rPr>
        <w:tab/>
        <w:t>A szerződés teljesítéséből eredő bármely esetleges jogvitát a felek megkísérlik békés úton rendezni, a Kbt. 177. §</w:t>
      </w:r>
      <w:proofErr w:type="spellStart"/>
      <w:r w:rsidRPr="00CC7D26">
        <w:rPr>
          <w:rFonts w:asciiTheme="majorHAnsi" w:hAnsiTheme="majorHAnsi"/>
          <w:sz w:val="22"/>
          <w:szCs w:val="22"/>
        </w:rPr>
        <w:t>-a</w:t>
      </w:r>
      <w:proofErr w:type="spellEnd"/>
      <w:r w:rsidRPr="00CC7D26">
        <w:rPr>
          <w:rFonts w:asciiTheme="majorHAnsi" w:hAnsiTheme="majorHAnsi"/>
          <w:sz w:val="22"/>
          <w:szCs w:val="22"/>
        </w:rPr>
        <w:t xml:space="preserve"> szerinti jogvita tekintetében alávetik magukat a Győri Törvényszék, illetve a Soproni Városi Bíróság kizárólagos illetékességének, a pertárgy értékétől függően.</w:t>
      </w:r>
    </w:p>
    <w:p w:rsidR="000152E9" w:rsidRPr="00CC7D26" w:rsidRDefault="000152E9" w:rsidP="00CC7D26">
      <w:pPr>
        <w:ind w:left="1413" w:hanging="705"/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10.2.</w:t>
      </w:r>
      <w:r w:rsidRPr="00CC7D26">
        <w:rPr>
          <w:rFonts w:asciiTheme="majorHAnsi" w:hAnsiTheme="majorHAnsi"/>
          <w:sz w:val="22"/>
          <w:szCs w:val="22"/>
        </w:rPr>
        <w:tab/>
        <w:t>Az alkalmazott jog a magyar Polgári Törvénykönyv (2013. évi V. törvény) és a Közbeszerzési Törvény (2015. évi CXLIII. törvény).</w:t>
      </w:r>
    </w:p>
    <w:p w:rsidR="000152E9" w:rsidRPr="00CC7D26" w:rsidRDefault="000152E9" w:rsidP="00CC7D26">
      <w:pPr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CC7D26">
      <w:pPr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CC7D26">
      <w:pPr>
        <w:jc w:val="both"/>
        <w:rPr>
          <w:rFonts w:asciiTheme="majorHAnsi" w:hAnsiTheme="majorHAnsi"/>
          <w:b/>
          <w:i/>
          <w:sz w:val="22"/>
          <w:szCs w:val="22"/>
        </w:rPr>
      </w:pPr>
      <w:r w:rsidRPr="00CC7D26">
        <w:rPr>
          <w:rFonts w:asciiTheme="majorHAnsi" w:hAnsiTheme="majorHAnsi"/>
          <w:b/>
          <w:i/>
          <w:sz w:val="22"/>
          <w:szCs w:val="22"/>
        </w:rPr>
        <w:t>Felek jelen szerződést átolvasást és egyeztetést követően, mint akaratukkal mindenben megegyezőt cégszerűen jóváhagyólag írják alá.</w:t>
      </w:r>
    </w:p>
    <w:p w:rsidR="000152E9" w:rsidRPr="00CC7D26" w:rsidRDefault="000152E9" w:rsidP="00CC7D26">
      <w:pPr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CC7D26">
      <w:pPr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CC7D26">
      <w:pPr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CC7D26">
      <w:pPr>
        <w:jc w:val="both"/>
        <w:rPr>
          <w:rFonts w:asciiTheme="majorHAnsi" w:hAnsiTheme="majorHAnsi"/>
          <w:sz w:val="22"/>
          <w:szCs w:val="22"/>
        </w:rPr>
      </w:pPr>
    </w:p>
    <w:p w:rsidR="000152E9" w:rsidRPr="00CC7D26" w:rsidRDefault="000152E9" w:rsidP="00CC7D26">
      <w:pPr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Melléklet: </w:t>
      </w:r>
    </w:p>
    <w:p w:rsidR="000152E9" w:rsidRPr="00CC7D26" w:rsidRDefault="000152E9" w:rsidP="00CC7D26">
      <w:pPr>
        <w:numPr>
          <w:ilvl w:val="0"/>
          <w:numId w:val="36"/>
        </w:numPr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 xml:space="preserve">sz. melléklet: Specifikáció </w:t>
      </w:r>
    </w:p>
    <w:p w:rsidR="000152E9" w:rsidRPr="00CC7D26" w:rsidRDefault="000152E9" w:rsidP="00CC7D26">
      <w:pPr>
        <w:numPr>
          <w:ilvl w:val="0"/>
          <w:numId w:val="36"/>
        </w:numPr>
        <w:jc w:val="both"/>
        <w:rPr>
          <w:rFonts w:asciiTheme="majorHAnsi" w:hAnsiTheme="majorHAnsi"/>
          <w:sz w:val="22"/>
          <w:szCs w:val="22"/>
        </w:rPr>
      </w:pPr>
      <w:r w:rsidRPr="00CC7D26">
        <w:rPr>
          <w:rFonts w:asciiTheme="majorHAnsi" w:hAnsiTheme="majorHAnsi"/>
          <w:sz w:val="22"/>
          <w:szCs w:val="22"/>
        </w:rPr>
        <w:t>sz. pénzügyi ajánlat</w:t>
      </w:r>
    </w:p>
    <w:sectPr w:rsidR="000152E9" w:rsidRPr="00CC7D26" w:rsidSect="00B2296C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287" w:bottom="1259" w:left="162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8B" w:rsidRDefault="0043148B" w:rsidP="002301FA">
      <w:r>
        <w:separator/>
      </w:r>
    </w:p>
  </w:endnote>
  <w:endnote w:type="continuationSeparator" w:id="0">
    <w:p w:rsidR="0043148B" w:rsidRDefault="0043148B" w:rsidP="0023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-Times New Roman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Omega">
    <w:altName w:val="Segoe UI"/>
    <w:charset w:val="EE"/>
    <w:family w:val="swiss"/>
    <w:pitch w:val="variable"/>
    <w:sig w:usb0="00000001" w:usb1="00000000" w:usb2="00000000" w:usb3="00000000" w:csb0="00000093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NeueLT Pro 45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 félkövér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8B" w:rsidRDefault="0043148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45</w:t>
    </w:r>
    <w:r>
      <w:rPr>
        <w:rStyle w:val="Oldalszm"/>
      </w:rPr>
      <w:fldChar w:fldCharType="end"/>
    </w:r>
  </w:p>
  <w:p w:rsidR="0043148B" w:rsidRDefault="0043148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8B" w:rsidRDefault="0043148B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A524D6">
      <w:rPr>
        <w:rStyle w:val="Oldalszm"/>
        <w:noProof/>
      </w:rPr>
      <w:t>50</w:t>
    </w:r>
    <w:r>
      <w:rPr>
        <w:rStyle w:val="Oldalszm"/>
      </w:rPr>
      <w:fldChar w:fldCharType="end"/>
    </w:r>
  </w:p>
  <w:p w:rsidR="0043148B" w:rsidRDefault="0043148B" w:rsidP="00F4355A">
    <w:pPr>
      <w:pStyle w:val="llb"/>
      <w:pBdr>
        <w:top w:val="single" w:sz="4" w:space="1" w:color="auto"/>
      </w:pBdr>
      <w:tabs>
        <w:tab w:val="left" w:pos="6840"/>
      </w:tabs>
      <w:jc w:val="right"/>
      <w:rPr>
        <w:b/>
        <w:sz w:val="20"/>
      </w:rPr>
    </w:pPr>
    <w:r>
      <w:rPr>
        <w:b/>
        <w:sz w:val="20"/>
      </w:rPr>
      <w:t>Tenderszám: K.4-5/2016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8B" w:rsidRDefault="0043148B" w:rsidP="002301FA">
      <w:r>
        <w:separator/>
      </w:r>
    </w:p>
  </w:footnote>
  <w:footnote w:type="continuationSeparator" w:id="0">
    <w:p w:rsidR="0043148B" w:rsidRDefault="0043148B" w:rsidP="00230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8B" w:rsidRDefault="0043148B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45</w:t>
    </w:r>
    <w:r>
      <w:rPr>
        <w:rStyle w:val="Oldalszm"/>
      </w:rPr>
      <w:fldChar w:fldCharType="end"/>
    </w:r>
  </w:p>
  <w:p w:rsidR="0043148B" w:rsidRDefault="0043148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48B" w:rsidRPr="00477E4A" w:rsidRDefault="0043148B" w:rsidP="00227AFC">
    <w:pPr>
      <w:pStyle w:val="lfej"/>
      <w:jc w:val="center"/>
      <w:rPr>
        <w:rFonts w:ascii="Cambria" w:hAnsi="Cambria"/>
        <w:color w:val="808080"/>
        <w:sz w:val="20"/>
        <w:szCs w:val="20"/>
      </w:rPr>
    </w:pPr>
    <w:r w:rsidRPr="00477E4A">
      <w:rPr>
        <w:rFonts w:ascii="Cambria" w:hAnsi="Cambria"/>
        <w:color w:val="808080"/>
        <w:sz w:val="20"/>
        <w:szCs w:val="20"/>
      </w:rPr>
      <w:t>Lumniczer Sándor Kórház-Rendelőintézet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210"/>
    </w:tblGrid>
    <w:tr w:rsidR="0043148B" w:rsidRPr="00477E4A" w:rsidTr="00477E4A">
      <w:tc>
        <w:tcPr>
          <w:tcW w:w="9210" w:type="dxa"/>
        </w:tcPr>
        <w:p w:rsidR="0043148B" w:rsidRPr="00F87EFC" w:rsidRDefault="0043148B" w:rsidP="00C75E09">
          <w:pPr>
            <w:pStyle w:val="lfej"/>
            <w:jc w:val="center"/>
            <w:rPr>
              <w:rFonts w:ascii="Cambria" w:hAnsi="Cambria"/>
              <w:bCs/>
              <w:color w:val="808080"/>
              <w:sz w:val="20"/>
              <w:szCs w:val="20"/>
            </w:rPr>
          </w:pPr>
          <w:r w:rsidRPr="00B2296C">
            <w:rPr>
              <w:rFonts w:ascii="Cambria" w:hAnsi="Cambria"/>
              <w:color w:val="808080"/>
              <w:sz w:val="20"/>
              <w:szCs w:val="20"/>
            </w:rPr>
            <w:t>Adásvételi szerződés sterilizáló berendezések szállítására, telepítésére, üzembe helyezésére és a kezelőszemélyzet</w:t>
          </w:r>
          <w:r>
            <w:rPr>
              <w:rFonts w:ascii="Cambria" w:hAnsi="Cambria"/>
              <w:color w:val="808080"/>
              <w:sz w:val="20"/>
              <w:szCs w:val="20"/>
            </w:rPr>
            <w:t xml:space="preserve"> helyszíni</w:t>
          </w:r>
          <w:r w:rsidRPr="00B2296C">
            <w:rPr>
              <w:rFonts w:ascii="Cambria" w:hAnsi="Cambria"/>
              <w:color w:val="808080"/>
              <w:sz w:val="20"/>
              <w:szCs w:val="20"/>
            </w:rPr>
            <w:t xml:space="preserve"> betanítására</w:t>
          </w:r>
        </w:p>
      </w:tc>
    </w:tr>
  </w:tbl>
  <w:p w:rsidR="0043148B" w:rsidRPr="00B83408" w:rsidRDefault="0043148B" w:rsidP="00B83408">
    <w:pPr>
      <w:pStyle w:val="lfej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74847244"/>
    <w:lvl w:ilvl="0">
      <w:start w:val="1"/>
      <w:numFmt w:val="decimal"/>
      <w:pStyle w:val="fejezetszm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079F7E0A"/>
    <w:multiLevelType w:val="hybridMultilevel"/>
    <w:tmpl w:val="3A4CC34A"/>
    <w:lvl w:ilvl="0" w:tplc="A6EE9128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06818"/>
    <w:multiLevelType w:val="hybridMultilevel"/>
    <w:tmpl w:val="BF72E83E"/>
    <w:lvl w:ilvl="0" w:tplc="2DEAF8B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141113"/>
    <w:multiLevelType w:val="hybridMultilevel"/>
    <w:tmpl w:val="5F06DC16"/>
    <w:lvl w:ilvl="0" w:tplc="040E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4">
    <w:nsid w:val="137F1C7E"/>
    <w:multiLevelType w:val="hybridMultilevel"/>
    <w:tmpl w:val="F700740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C409F1"/>
    <w:multiLevelType w:val="hybridMultilevel"/>
    <w:tmpl w:val="62B2AA60"/>
    <w:lvl w:ilvl="0" w:tplc="2FC4FF28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C596F"/>
    <w:multiLevelType w:val="hybridMultilevel"/>
    <w:tmpl w:val="613CCA1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B23934"/>
    <w:multiLevelType w:val="singleLevel"/>
    <w:tmpl w:val="26585758"/>
    <w:lvl w:ilvl="0">
      <w:start w:val="1"/>
      <w:numFmt w:val="decimal"/>
      <w:pStyle w:val="Pont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  <w:i w:val="0"/>
      </w:rPr>
    </w:lvl>
  </w:abstractNum>
  <w:abstractNum w:abstractNumId="8">
    <w:nsid w:val="1B2047BD"/>
    <w:multiLevelType w:val="hybridMultilevel"/>
    <w:tmpl w:val="DFC2ABBA"/>
    <w:lvl w:ilvl="0" w:tplc="2FC4FF28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C1906"/>
    <w:multiLevelType w:val="hybridMultilevel"/>
    <w:tmpl w:val="F326BC02"/>
    <w:lvl w:ilvl="0" w:tplc="4C64F4CC">
      <w:start w:val="1"/>
      <w:numFmt w:val="bullet"/>
      <w:lvlText w:val="-"/>
      <w:lvlJc w:val="left"/>
      <w:pPr>
        <w:ind w:left="1068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3720699"/>
    <w:multiLevelType w:val="hybridMultilevel"/>
    <w:tmpl w:val="8F02C612"/>
    <w:lvl w:ilvl="0" w:tplc="040E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3774CA3"/>
    <w:multiLevelType w:val="hybridMultilevel"/>
    <w:tmpl w:val="D5FA62BA"/>
    <w:lvl w:ilvl="0" w:tplc="EE967028">
      <w:start w:val="1"/>
      <w:numFmt w:val="decimal"/>
      <w:lvlText w:val="%1.)"/>
      <w:lvlJc w:val="left"/>
      <w:pPr>
        <w:tabs>
          <w:tab w:val="num" w:pos="915"/>
        </w:tabs>
        <w:ind w:left="915" w:hanging="375"/>
      </w:pPr>
      <w:rPr>
        <w:rFonts w:cs="Times New Roman" w:hint="default"/>
        <w:b/>
        <w:i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i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E071C6"/>
    <w:multiLevelType w:val="multilevel"/>
    <w:tmpl w:val="185AB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85"/>
        </w:tabs>
        <w:ind w:left="1185" w:hanging="46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3">
    <w:nsid w:val="245460A9"/>
    <w:multiLevelType w:val="multilevel"/>
    <w:tmpl w:val="45B4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4">
    <w:nsid w:val="2E5363D2"/>
    <w:multiLevelType w:val="hybridMultilevel"/>
    <w:tmpl w:val="258E33BE"/>
    <w:lvl w:ilvl="0" w:tplc="040E0005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5">
    <w:nsid w:val="2E5C3AB2"/>
    <w:multiLevelType w:val="multilevel"/>
    <w:tmpl w:val="137CCC5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>
    <w:nsid w:val="2E715AA2"/>
    <w:multiLevelType w:val="hybridMultilevel"/>
    <w:tmpl w:val="AA482984"/>
    <w:lvl w:ilvl="0" w:tplc="6A42D0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7C16CA"/>
    <w:multiLevelType w:val="hybridMultilevel"/>
    <w:tmpl w:val="B2C270D2"/>
    <w:lvl w:ilvl="0" w:tplc="A9686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3F22D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86093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33E8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6CA2A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BA887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8D2FE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7ACC8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22682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8">
    <w:nsid w:val="2F754D10"/>
    <w:multiLevelType w:val="multilevel"/>
    <w:tmpl w:val="7D2A48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19">
    <w:nsid w:val="316766FD"/>
    <w:multiLevelType w:val="hybridMultilevel"/>
    <w:tmpl w:val="B1CC797E"/>
    <w:lvl w:ilvl="0" w:tplc="B7608CB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D85013"/>
    <w:multiLevelType w:val="hybridMultilevel"/>
    <w:tmpl w:val="3998050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B930DC"/>
    <w:multiLevelType w:val="hybridMultilevel"/>
    <w:tmpl w:val="06F0A0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ADD786F"/>
    <w:multiLevelType w:val="hybridMultilevel"/>
    <w:tmpl w:val="07803562"/>
    <w:lvl w:ilvl="0" w:tplc="4CEE9C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B80659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D389B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1F469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40ED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D080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C80DA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5A43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902C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3B027C8B"/>
    <w:multiLevelType w:val="multilevel"/>
    <w:tmpl w:val="03AE8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24">
    <w:nsid w:val="3F154484"/>
    <w:multiLevelType w:val="hybridMultilevel"/>
    <w:tmpl w:val="A208830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F920BE4"/>
    <w:multiLevelType w:val="hybridMultilevel"/>
    <w:tmpl w:val="CD2C962E"/>
    <w:lvl w:ilvl="0" w:tplc="040E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6">
    <w:nsid w:val="421970EB"/>
    <w:multiLevelType w:val="hybridMultilevel"/>
    <w:tmpl w:val="C1E29AAE"/>
    <w:lvl w:ilvl="0" w:tplc="72D61C08">
      <w:start w:val="9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3986340"/>
    <w:multiLevelType w:val="hybridMultilevel"/>
    <w:tmpl w:val="A4AAB68E"/>
    <w:lvl w:ilvl="0" w:tplc="040E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>
    <w:nsid w:val="48082942"/>
    <w:multiLevelType w:val="hybridMultilevel"/>
    <w:tmpl w:val="1522F99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8F5AAE"/>
    <w:multiLevelType w:val="hybridMultilevel"/>
    <w:tmpl w:val="B2DE806C"/>
    <w:lvl w:ilvl="0" w:tplc="E10AB9F6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AC19F1"/>
    <w:multiLevelType w:val="multilevel"/>
    <w:tmpl w:val="C5503E8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1">
    <w:nsid w:val="527523C7"/>
    <w:multiLevelType w:val="hybridMultilevel"/>
    <w:tmpl w:val="85AA28FC"/>
    <w:lvl w:ilvl="0" w:tplc="FFFFFFFF">
      <w:start w:val="1"/>
      <w:numFmt w:val="decimal"/>
      <w:pStyle w:val="PlainText1"/>
      <w:lvlText w:val="%1."/>
      <w:lvlJc w:val="left"/>
      <w:pPr>
        <w:tabs>
          <w:tab w:val="num" w:pos="567"/>
        </w:tabs>
        <w:ind w:left="567" w:hanging="567"/>
      </w:pPr>
      <w:rPr>
        <w:rFonts w:ascii="Batang" w:eastAsia="Batang" w:hAnsi="Batang" w:cs="Times New Roman" w:hint="eastAsia"/>
        <w:b/>
        <w:i w:val="0"/>
        <w:sz w:val="21"/>
      </w:rPr>
    </w:lvl>
    <w:lvl w:ilvl="1" w:tplc="FFFFFFFF">
      <w:start w:val="1"/>
      <w:numFmt w:val="decimal"/>
      <w:lvlText w:val="%2."/>
      <w:lvlJc w:val="left"/>
      <w:pPr>
        <w:tabs>
          <w:tab w:val="num" w:pos="1021"/>
        </w:tabs>
        <w:ind w:left="1021" w:hanging="454"/>
      </w:pPr>
      <w:rPr>
        <w:rFonts w:cs="Times New Roman"/>
        <w:b/>
        <w:i w:val="0"/>
        <w:sz w:val="21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4905E5A"/>
    <w:multiLevelType w:val="hybridMultilevel"/>
    <w:tmpl w:val="194606B6"/>
    <w:lvl w:ilvl="0" w:tplc="D26E6A1C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6BC209D"/>
    <w:multiLevelType w:val="hybridMultilevel"/>
    <w:tmpl w:val="9F46D11E"/>
    <w:lvl w:ilvl="0" w:tplc="FFFFFFFF">
      <w:start w:val="1"/>
      <w:numFmt w:val="bullet"/>
      <w:lvlText w:val="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4">
    <w:nsid w:val="58FD19AF"/>
    <w:multiLevelType w:val="hybridMultilevel"/>
    <w:tmpl w:val="2C7CEB94"/>
    <w:lvl w:ilvl="0" w:tplc="4A60C7BC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CB97000"/>
    <w:multiLevelType w:val="multilevel"/>
    <w:tmpl w:val="0846C614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ascii="Times New Roman" w:hAnsi="Times New Roman" w:cs="Times New Roman" w:hint="default"/>
      </w:rPr>
    </w:lvl>
  </w:abstractNum>
  <w:abstractNum w:abstractNumId="36">
    <w:nsid w:val="5D205CF8"/>
    <w:multiLevelType w:val="hybridMultilevel"/>
    <w:tmpl w:val="3916925E"/>
    <w:lvl w:ilvl="0" w:tplc="57000214">
      <w:numFmt w:val="bullet"/>
      <w:lvlText w:val="-"/>
      <w:lvlJc w:val="left"/>
      <w:pPr>
        <w:ind w:left="1420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7">
    <w:nsid w:val="5FE8107D"/>
    <w:multiLevelType w:val="hybridMultilevel"/>
    <w:tmpl w:val="5DE4764A"/>
    <w:lvl w:ilvl="0" w:tplc="4C64F4CC">
      <w:start w:val="1"/>
      <w:numFmt w:val="bullet"/>
      <w:lvlText w:val="-"/>
      <w:lvlJc w:val="left"/>
      <w:pPr>
        <w:ind w:left="2148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3771557"/>
    <w:multiLevelType w:val="hybridMultilevel"/>
    <w:tmpl w:val="AEB2601A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7EB7B01"/>
    <w:multiLevelType w:val="hybridMultilevel"/>
    <w:tmpl w:val="464405E2"/>
    <w:lvl w:ilvl="0" w:tplc="4C64F4CC">
      <w:start w:val="1"/>
      <w:numFmt w:val="bullet"/>
      <w:lvlText w:val="-"/>
      <w:lvlJc w:val="left"/>
      <w:pPr>
        <w:ind w:left="1428" w:hanging="360"/>
      </w:pPr>
      <w:rPr>
        <w:rFonts w:ascii="Cambria" w:eastAsia="Times New Roman" w:hAnsi="Cambri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BB964C0"/>
    <w:multiLevelType w:val="hybridMultilevel"/>
    <w:tmpl w:val="EBFE34D4"/>
    <w:lvl w:ilvl="0" w:tplc="E9841E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DBD351A"/>
    <w:multiLevelType w:val="hybridMultilevel"/>
    <w:tmpl w:val="D1CE459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2FA4140"/>
    <w:multiLevelType w:val="hybridMultilevel"/>
    <w:tmpl w:val="E62E2390"/>
    <w:lvl w:ilvl="0" w:tplc="CAE658BC">
      <w:start w:val="1"/>
      <w:numFmt w:val="bullet"/>
      <w:pStyle w:val="Szmozottlista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6529E4"/>
    <w:multiLevelType w:val="multilevel"/>
    <w:tmpl w:val="7404595C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cs="Times New Roman" w:hint="default"/>
      </w:rPr>
    </w:lvl>
  </w:abstractNum>
  <w:abstractNum w:abstractNumId="44">
    <w:nsid w:val="7D9167DA"/>
    <w:multiLevelType w:val="multilevel"/>
    <w:tmpl w:val="74E25D0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2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45">
    <w:nsid w:val="7EEC06A4"/>
    <w:multiLevelType w:val="hybridMultilevel"/>
    <w:tmpl w:val="C66A6BC2"/>
    <w:lvl w:ilvl="0" w:tplc="FFFFFFFF">
      <w:start w:val="1"/>
      <w:numFmt w:val="upperRoman"/>
      <w:pStyle w:val="Cmsor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H-Times New Roman" w:eastAsia="Times New Roman" w:hAnsi="H-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22"/>
  </w:num>
  <w:num w:numId="4">
    <w:abstractNumId w:val="7"/>
  </w:num>
  <w:num w:numId="5">
    <w:abstractNumId w:val="45"/>
  </w:num>
  <w:num w:numId="6">
    <w:abstractNumId w:val="13"/>
  </w:num>
  <w:num w:numId="7">
    <w:abstractNumId w:val="20"/>
  </w:num>
  <w:num w:numId="8">
    <w:abstractNumId w:val="17"/>
  </w:num>
  <w:num w:numId="9">
    <w:abstractNumId w:val="42"/>
  </w:num>
  <w:num w:numId="10">
    <w:abstractNumId w:val="0"/>
  </w:num>
  <w:num w:numId="11">
    <w:abstractNumId w:val="31"/>
  </w:num>
  <w:num w:numId="12">
    <w:abstractNumId w:val="33"/>
  </w:num>
  <w:num w:numId="13">
    <w:abstractNumId w:val="28"/>
  </w:num>
  <w:num w:numId="14">
    <w:abstractNumId w:val="12"/>
  </w:num>
  <w:num w:numId="15">
    <w:abstractNumId w:val="6"/>
  </w:num>
  <w:num w:numId="16">
    <w:abstractNumId w:val="10"/>
  </w:num>
  <w:num w:numId="17">
    <w:abstractNumId w:val="4"/>
  </w:num>
  <w:num w:numId="18">
    <w:abstractNumId w:val="38"/>
  </w:num>
  <w:num w:numId="19">
    <w:abstractNumId w:val="44"/>
  </w:num>
  <w:num w:numId="20">
    <w:abstractNumId w:val="2"/>
  </w:num>
  <w:num w:numId="21">
    <w:abstractNumId w:val="41"/>
  </w:num>
  <w:num w:numId="22">
    <w:abstractNumId w:val="23"/>
  </w:num>
  <w:num w:numId="23">
    <w:abstractNumId w:val="11"/>
  </w:num>
  <w:num w:numId="24">
    <w:abstractNumId w:val="21"/>
  </w:num>
  <w:num w:numId="25">
    <w:abstractNumId w:val="35"/>
  </w:num>
  <w:num w:numId="26">
    <w:abstractNumId w:val="14"/>
  </w:num>
  <w:num w:numId="27">
    <w:abstractNumId w:val="9"/>
  </w:num>
  <w:num w:numId="28">
    <w:abstractNumId w:val="19"/>
  </w:num>
  <w:num w:numId="29">
    <w:abstractNumId w:val="39"/>
  </w:num>
  <w:num w:numId="30">
    <w:abstractNumId w:val="37"/>
  </w:num>
  <w:num w:numId="31">
    <w:abstractNumId w:val="26"/>
  </w:num>
  <w:num w:numId="32">
    <w:abstractNumId w:val="5"/>
  </w:num>
  <w:num w:numId="33">
    <w:abstractNumId w:val="16"/>
  </w:num>
  <w:num w:numId="34">
    <w:abstractNumId w:val="30"/>
  </w:num>
  <w:num w:numId="35">
    <w:abstractNumId w:val="43"/>
  </w:num>
  <w:num w:numId="36">
    <w:abstractNumId w:val="24"/>
  </w:num>
  <w:num w:numId="37">
    <w:abstractNumId w:val="18"/>
  </w:num>
  <w:num w:numId="38">
    <w:abstractNumId w:val="32"/>
  </w:num>
  <w:num w:numId="39">
    <w:abstractNumId w:val="29"/>
  </w:num>
  <w:num w:numId="40">
    <w:abstractNumId w:val="34"/>
  </w:num>
  <w:num w:numId="41">
    <w:abstractNumId w:val="1"/>
  </w:num>
  <w:num w:numId="42">
    <w:abstractNumId w:val="15"/>
  </w:num>
  <w:num w:numId="43">
    <w:abstractNumId w:val="25"/>
  </w:num>
  <w:num w:numId="44">
    <w:abstractNumId w:val="36"/>
  </w:num>
  <w:num w:numId="45">
    <w:abstractNumId w:val="3"/>
  </w:num>
  <w:num w:numId="46">
    <w:abstractNumId w:val="27"/>
  </w:num>
  <w:num w:numId="47">
    <w:abstractNumId w:val="8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FBA"/>
    <w:rsid w:val="00010DEB"/>
    <w:rsid w:val="000152E9"/>
    <w:rsid w:val="000156C8"/>
    <w:rsid w:val="000869E0"/>
    <w:rsid w:val="000A27C0"/>
    <w:rsid w:val="000F772A"/>
    <w:rsid w:val="00106835"/>
    <w:rsid w:val="00110F4C"/>
    <w:rsid w:val="00132C99"/>
    <w:rsid w:val="001657C3"/>
    <w:rsid w:val="00171380"/>
    <w:rsid w:val="001A60B5"/>
    <w:rsid w:val="001B4AE9"/>
    <w:rsid w:val="001F2432"/>
    <w:rsid w:val="00227AFC"/>
    <w:rsid w:val="002301FA"/>
    <w:rsid w:val="00240F2B"/>
    <w:rsid w:val="00280700"/>
    <w:rsid w:val="002D1A33"/>
    <w:rsid w:val="003027D9"/>
    <w:rsid w:val="00325977"/>
    <w:rsid w:val="00326C2E"/>
    <w:rsid w:val="0033032B"/>
    <w:rsid w:val="0034247A"/>
    <w:rsid w:val="0036600F"/>
    <w:rsid w:val="003731CD"/>
    <w:rsid w:val="00382C2D"/>
    <w:rsid w:val="00390C6C"/>
    <w:rsid w:val="003A4252"/>
    <w:rsid w:val="003A5286"/>
    <w:rsid w:val="003A7D9A"/>
    <w:rsid w:val="003B2318"/>
    <w:rsid w:val="003D7DE0"/>
    <w:rsid w:val="003E3F0E"/>
    <w:rsid w:val="003F5FA4"/>
    <w:rsid w:val="00401733"/>
    <w:rsid w:val="0043148B"/>
    <w:rsid w:val="00462B4E"/>
    <w:rsid w:val="00463FA2"/>
    <w:rsid w:val="00467FBA"/>
    <w:rsid w:val="00477197"/>
    <w:rsid w:val="00477E4A"/>
    <w:rsid w:val="00481084"/>
    <w:rsid w:val="004924EA"/>
    <w:rsid w:val="004B27C2"/>
    <w:rsid w:val="004B5F9D"/>
    <w:rsid w:val="004C0E3D"/>
    <w:rsid w:val="004C39E8"/>
    <w:rsid w:val="004C434C"/>
    <w:rsid w:val="00537FF0"/>
    <w:rsid w:val="00563593"/>
    <w:rsid w:val="00584DA6"/>
    <w:rsid w:val="00596720"/>
    <w:rsid w:val="005B64D9"/>
    <w:rsid w:val="005C2099"/>
    <w:rsid w:val="00606CCD"/>
    <w:rsid w:val="00636766"/>
    <w:rsid w:val="00643227"/>
    <w:rsid w:val="00665B54"/>
    <w:rsid w:val="00670D5D"/>
    <w:rsid w:val="006A1196"/>
    <w:rsid w:val="006A7761"/>
    <w:rsid w:val="006A7AD4"/>
    <w:rsid w:val="006C3595"/>
    <w:rsid w:val="006C486D"/>
    <w:rsid w:val="006C5EF1"/>
    <w:rsid w:val="006E0C9C"/>
    <w:rsid w:val="006E62BD"/>
    <w:rsid w:val="0076761A"/>
    <w:rsid w:val="0077771E"/>
    <w:rsid w:val="007C671A"/>
    <w:rsid w:val="007D4D62"/>
    <w:rsid w:val="008324CB"/>
    <w:rsid w:val="008356FB"/>
    <w:rsid w:val="00846600"/>
    <w:rsid w:val="008C11ED"/>
    <w:rsid w:val="008F40E9"/>
    <w:rsid w:val="008F67C3"/>
    <w:rsid w:val="008F7BB0"/>
    <w:rsid w:val="00900060"/>
    <w:rsid w:val="009208C5"/>
    <w:rsid w:val="009250AD"/>
    <w:rsid w:val="00946238"/>
    <w:rsid w:val="00946671"/>
    <w:rsid w:val="0095134A"/>
    <w:rsid w:val="00972B2E"/>
    <w:rsid w:val="009760CC"/>
    <w:rsid w:val="00985C1C"/>
    <w:rsid w:val="00A018A4"/>
    <w:rsid w:val="00A47F0C"/>
    <w:rsid w:val="00A524D6"/>
    <w:rsid w:val="00A61F94"/>
    <w:rsid w:val="00A645D9"/>
    <w:rsid w:val="00A72C19"/>
    <w:rsid w:val="00A85D73"/>
    <w:rsid w:val="00A94143"/>
    <w:rsid w:val="00AA378F"/>
    <w:rsid w:val="00AA6B97"/>
    <w:rsid w:val="00AC1F5C"/>
    <w:rsid w:val="00AD09D9"/>
    <w:rsid w:val="00B013A3"/>
    <w:rsid w:val="00B01FBA"/>
    <w:rsid w:val="00B021BF"/>
    <w:rsid w:val="00B2296C"/>
    <w:rsid w:val="00B26213"/>
    <w:rsid w:val="00B47E15"/>
    <w:rsid w:val="00B55F15"/>
    <w:rsid w:val="00B6486F"/>
    <w:rsid w:val="00B6670C"/>
    <w:rsid w:val="00B76292"/>
    <w:rsid w:val="00B813EA"/>
    <w:rsid w:val="00B83408"/>
    <w:rsid w:val="00BB02EB"/>
    <w:rsid w:val="00BC6453"/>
    <w:rsid w:val="00BD157A"/>
    <w:rsid w:val="00BD5623"/>
    <w:rsid w:val="00BD7B36"/>
    <w:rsid w:val="00BE1195"/>
    <w:rsid w:val="00BE62A7"/>
    <w:rsid w:val="00BF30B4"/>
    <w:rsid w:val="00C10429"/>
    <w:rsid w:val="00C14043"/>
    <w:rsid w:val="00C53DC3"/>
    <w:rsid w:val="00C75E09"/>
    <w:rsid w:val="00C7680B"/>
    <w:rsid w:val="00C93F98"/>
    <w:rsid w:val="00CA3A38"/>
    <w:rsid w:val="00CB01D6"/>
    <w:rsid w:val="00CC7D26"/>
    <w:rsid w:val="00D20D94"/>
    <w:rsid w:val="00D362F6"/>
    <w:rsid w:val="00D50716"/>
    <w:rsid w:val="00D64BCD"/>
    <w:rsid w:val="00D959A0"/>
    <w:rsid w:val="00DA6F5B"/>
    <w:rsid w:val="00DB05E7"/>
    <w:rsid w:val="00DB0A88"/>
    <w:rsid w:val="00DC38F0"/>
    <w:rsid w:val="00DD2C42"/>
    <w:rsid w:val="00DD3377"/>
    <w:rsid w:val="00DE7641"/>
    <w:rsid w:val="00E111A1"/>
    <w:rsid w:val="00E20213"/>
    <w:rsid w:val="00E344B6"/>
    <w:rsid w:val="00E42E92"/>
    <w:rsid w:val="00E456DF"/>
    <w:rsid w:val="00E4630E"/>
    <w:rsid w:val="00E4690A"/>
    <w:rsid w:val="00E46A15"/>
    <w:rsid w:val="00E56BF9"/>
    <w:rsid w:val="00E85568"/>
    <w:rsid w:val="00EB0BA8"/>
    <w:rsid w:val="00EB2A2F"/>
    <w:rsid w:val="00EB47F5"/>
    <w:rsid w:val="00ED279E"/>
    <w:rsid w:val="00F066B1"/>
    <w:rsid w:val="00F35A6C"/>
    <w:rsid w:val="00F4080E"/>
    <w:rsid w:val="00F4355A"/>
    <w:rsid w:val="00F77A28"/>
    <w:rsid w:val="00F82E5D"/>
    <w:rsid w:val="00F852BC"/>
    <w:rsid w:val="00F87EFC"/>
    <w:rsid w:val="00F95933"/>
    <w:rsid w:val="00FB7A1F"/>
    <w:rsid w:val="00FF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locked="1" w:uiPriority="0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67FBA"/>
    <w:rPr>
      <w:rFonts w:ascii="Times New Roman" w:eastAsia="Times New Roman" w:hAnsi="Times New Roman"/>
      <w:sz w:val="24"/>
      <w:szCs w:val="24"/>
    </w:rPr>
  </w:style>
  <w:style w:type="paragraph" w:styleId="Cmsor10">
    <w:name w:val="heading 1"/>
    <w:aliases w:val="Címsor 1 Char Char1,Címsor 1 Char1 Char Char,Címsor 1 Char Char Char Char,Char6 Char Char,Címsor 1 Char1 Char1 Char,Címsor 1 Char Char Char1 Char,Címsor 1 Char2,Címsor 1 Char1,Címsor 1 Char Char,Char6,(Chapter),Fejezet"/>
    <w:basedOn w:val="Norml"/>
    <w:next w:val="Norml"/>
    <w:link w:val="Cmsor1Char"/>
    <w:uiPriority w:val="99"/>
    <w:qFormat/>
    <w:rsid w:val="00467FBA"/>
    <w:pPr>
      <w:keepNext/>
      <w:jc w:val="center"/>
      <w:outlineLvl w:val="0"/>
    </w:pPr>
    <w:rPr>
      <w:b/>
      <w:sz w:val="32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467FBA"/>
    <w:pPr>
      <w:keepNext/>
      <w:jc w:val="center"/>
      <w:outlineLvl w:val="1"/>
    </w:pPr>
    <w:rPr>
      <w:b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467F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467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467FBA"/>
    <w:pPr>
      <w:keepNext/>
      <w:ind w:left="360"/>
      <w:jc w:val="center"/>
      <w:outlineLvl w:val="4"/>
    </w:pPr>
    <w:rPr>
      <w:b/>
      <w:sz w:val="32"/>
      <w:szCs w:val="28"/>
    </w:rPr>
  </w:style>
  <w:style w:type="paragraph" w:styleId="Cmsor6">
    <w:name w:val="heading 6"/>
    <w:basedOn w:val="Norml"/>
    <w:next w:val="Norml"/>
    <w:link w:val="Cmsor6Char"/>
    <w:uiPriority w:val="99"/>
    <w:qFormat/>
    <w:rsid w:val="00467FBA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9"/>
    <w:qFormat/>
    <w:rsid w:val="00467FBA"/>
    <w:pPr>
      <w:keepNext/>
      <w:tabs>
        <w:tab w:val="left" w:pos="3960"/>
      </w:tabs>
      <w:ind w:firstLine="708"/>
      <w:jc w:val="center"/>
      <w:outlineLvl w:val="6"/>
    </w:pPr>
    <w:rPr>
      <w:b/>
      <w:sz w:val="32"/>
      <w:szCs w:val="28"/>
    </w:rPr>
  </w:style>
  <w:style w:type="paragraph" w:styleId="Cmsor8">
    <w:name w:val="heading 8"/>
    <w:basedOn w:val="Norml"/>
    <w:next w:val="Norml"/>
    <w:link w:val="Cmsor8Char"/>
    <w:uiPriority w:val="99"/>
    <w:qFormat/>
    <w:rsid w:val="00467FBA"/>
    <w:pPr>
      <w:keepNext/>
      <w:tabs>
        <w:tab w:val="left" w:pos="720"/>
        <w:tab w:val="left" w:pos="4680"/>
        <w:tab w:val="left" w:pos="7740"/>
      </w:tabs>
      <w:ind w:left="360"/>
      <w:jc w:val="both"/>
      <w:outlineLvl w:val="7"/>
    </w:pPr>
    <w:rPr>
      <w:sz w:val="28"/>
    </w:rPr>
  </w:style>
  <w:style w:type="paragraph" w:styleId="Cmsor9">
    <w:name w:val="heading 9"/>
    <w:basedOn w:val="Norml"/>
    <w:next w:val="Norml"/>
    <w:link w:val="Cmsor9Char"/>
    <w:uiPriority w:val="99"/>
    <w:qFormat/>
    <w:rsid w:val="00467FB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Címsor 1 Char Char1 Char,Címsor 1 Char1 Char Char Char,Címsor 1 Char Char Char Char Char,Char6 Char Char Char,Címsor 1 Char1 Char1 Char Char,Címsor 1 Char Char Char1 Char Char,Címsor 1 Char2 Char,Címsor 1 Char1 Char,Címsor 1 Char Char Char"/>
    <w:basedOn w:val="Bekezdsalapbettpusa"/>
    <w:link w:val="Cmsor10"/>
    <w:uiPriority w:val="99"/>
    <w:locked/>
    <w:rsid w:val="00467FBA"/>
    <w:rPr>
      <w:rFonts w:ascii="Times New Roman" w:hAnsi="Times New Roman" w:cs="Times New Roman"/>
      <w:b/>
      <w:sz w:val="28"/>
      <w:szCs w:val="28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467FBA"/>
    <w:rPr>
      <w:rFonts w:ascii="Times New Roman" w:hAnsi="Times New Roman" w:cs="Times New Roman"/>
      <w:b/>
      <w:sz w:val="28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467FBA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467FBA"/>
    <w:rPr>
      <w:rFonts w:ascii="Times New Roman" w:hAnsi="Times New Roman"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467FBA"/>
    <w:rPr>
      <w:rFonts w:ascii="Times New Roman" w:hAnsi="Times New Roman" w:cs="Times New Roman"/>
      <w:b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467FBA"/>
    <w:rPr>
      <w:rFonts w:ascii="Times New Roman" w:hAnsi="Times New Roman" w:cs="Times New Roman"/>
      <w:b/>
      <w:bCs/>
      <w:lang w:eastAsia="hu-HU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467FBA"/>
    <w:rPr>
      <w:rFonts w:ascii="Times New Roman" w:hAnsi="Times New Roman" w:cs="Times New Roman"/>
      <w:b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467FBA"/>
    <w:rPr>
      <w:rFonts w:ascii="Times New Roman" w:hAnsi="Times New Roman" w:cs="Times New Roman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467FBA"/>
    <w:rPr>
      <w:rFonts w:ascii="Arial" w:hAnsi="Arial" w:cs="Arial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467FBA"/>
    <w:pPr>
      <w:tabs>
        <w:tab w:val="left" w:pos="3420"/>
      </w:tabs>
      <w:ind w:left="3960" w:hanging="3960"/>
      <w:jc w:val="both"/>
    </w:pPr>
    <w:rPr>
      <w:sz w:val="28"/>
      <w:szCs w:val="28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467FBA"/>
    <w:rPr>
      <w:rFonts w:ascii="Times New Roman" w:hAnsi="Times New Roman" w:cs="Times New Roman"/>
      <w:sz w:val="28"/>
      <w:szCs w:val="28"/>
      <w:lang w:eastAsia="hu-HU"/>
    </w:rPr>
  </w:style>
  <w:style w:type="paragraph" w:styleId="lfej">
    <w:name w:val="header"/>
    <w:aliases w:val="Header1"/>
    <w:basedOn w:val="Norml"/>
    <w:link w:val="lfejChar"/>
    <w:uiPriority w:val="99"/>
    <w:rsid w:val="00467FBA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Header1 Char"/>
    <w:basedOn w:val="Bekezdsalapbettpusa"/>
    <w:link w:val="lfej"/>
    <w:uiPriority w:val="99"/>
    <w:locked/>
    <w:rsid w:val="00467FBA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467FB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467FBA"/>
    <w:rPr>
      <w:rFonts w:ascii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467FBA"/>
    <w:rPr>
      <w:rFonts w:cs="Times New Roman"/>
    </w:rPr>
  </w:style>
  <w:style w:type="paragraph" w:styleId="Szvegtrzsbehzssal2">
    <w:name w:val="Body Text Indent 2"/>
    <w:basedOn w:val="Norml"/>
    <w:link w:val="Szvegtrzsbehzssal2Char"/>
    <w:uiPriority w:val="99"/>
    <w:rsid w:val="00467FBA"/>
    <w:pPr>
      <w:tabs>
        <w:tab w:val="left" w:pos="2880"/>
      </w:tabs>
      <w:ind w:left="2880" w:hanging="2880"/>
    </w:pPr>
    <w:rPr>
      <w:sz w:val="28"/>
      <w:szCs w:val="28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467FBA"/>
    <w:rPr>
      <w:rFonts w:ascii="Times New Roman" w:hAnsi="Times New Roman" w:cs="Times New Roman"/>
      <w:sz w:val="28"/>
      <w:szCs w:val="28"/>
      <w:lang w:eastAsia="hu-HU"/>
    </w:rPr>
  </w:style>
  <w:style w:type="paragraph" w:styleId="Szvegtrzs">
    <w:name w:val="Body Text"/>
    <w:basedOn w:val="Norml"/>
    <w:link w:val="SzvegtrzsChar"/>
    <w:uiPriority w:val="99"/>
    <w:rsid w:val="00467FBA"/>
    <w:pPr>
      <w:tabs>
        <w:tab w:val="left" w:pos="3960"/>
      </w:tabs>
    </w:pPr>
    <w:rPr>
      <w:sz w:val="28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467FBA"/>
    <w:rPr>
      <w:rFonts w:ascii="Times New Roman" w:hAnsi="Times New Roman" w:cs="Times New Roman"/>
      <w:sz w:val="24"/>
      <w:szCs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rsid w:val="00467FBA"/>
    <w:pPr>
      <w:spacing w:line="360" w:lineRule="auto"/>
      <w:ind w:left="360"/>
      <w:jc w:val="both"/>
    </w:pPr>
    <w:rPr>
      <w:sz w:val="28"/>
      <w:szCs w:val="28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467FBA"/>
    <w:rPr>
      <w:rFonts w:ascii="Times New Roman" w:hAnsi="Times New Roman" w:cs="Times New Roman"/>
      <w:sz w:val="28"/>
      <w:szCs w:val="28"/>
      <w:lang w:eastAsia="hu-HU"/>
    </w:rPr>
  </w:style>
  <w:style w:type="paragraph" w:styleId="Szvegtrzs2">
    <w:name w:val="Body Text 2"/>
    <w:basedOn w:val="Norml"/>
    <w:link w:val="Szvegtrzs2Char"/>
    <w:uiPriority w:val="99"/>
    <w:rsid w:val="00467FBA"/>
    <w:pPr>
      <w:jc w:val="both"/>
    </w:pPr>
    <w:rPr>
      <w:sz w:val="28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467FBA"/>
    <w:rPr>
      <w:rFonts w:ascii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rsid w:val="00467FB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locked/>
    <w:rsid w:val="00467FBA"/>
    <w:rPr>
      <w:rFonts w:ascii="Times New Roman" w:hAnsi="Times New Roman" w:cs="Times New Roman"/>
      <w:sz w:val="16"/>
      <w:szCs w:val="16"/>
      <w:lang w:eastAsia="hu-HU"/>
    </w:rPr>
  </w:style>
  <w:style w:type="paragraph" w:styleId="Cm">
    <w:name w:val="Title"/>
    <w:basedOn w:val="Norml"/>
    <w:link w:val="CmChar"/>
    <w:uiPriority w:val="99"/>
    <w:qFormat/>
    <w:rsid w:val="00467FBA"/>
    <w:pPr>
      <w:jc w:val="center"/>
    </w:pPr>
    <w:rPr>
      <w:rFonts w:ascii="Arial" w:hAnsi="Arial"/>
      <w:b/>
      <w:szCs w:val="20"/>
    </w:rPr>
  </w:style>
  <w:style w:type="character" w:customStyle="1" w:styleId="CmChar">
    <w:name w:val="Cím Char"/>
    <w:basedOn w:val="Bekezdsalapbettpusa"/>
    <w:link w:val="Cm"/>
    <w:uiPriority w:val="99"/>
    <w:locked/>
    <w:rsid w:val="00467FBA"/>
    <w:rPr>
      <w:rFonts w:ascii="Arial" w:hAnsi="Arial" w:cs="Times New Roman"/>
      <w:b/>
      <w:sz w:val="20"/>
      <w:szCs w:val="20"/>
      <w:lang w:eastAsia="hu-HU"/>
    </w:rPr>
  </w:style>
  <w:style w:type="paragraph" w:styleId="Alcm">
    <w:name w:val="Subtitle"/>
    <w:basedOn w:val="Norml"/>
    <w:link w:val="AlcmChar"/>
    <w:uiPriority w:val="99"/>
    <w:qFormat/>
    <w:rsid w:val="00467FBA"/>
    <w:pPr>
      <w:jc w:val="center"/>
    </w:pPr>
    <w:rPr>
      <w:rFonts w:ascii="CG Omega" w:hAnsi="CG Omega"/>
      <w:lang w:val="en-US"/>
    </w:rPr>
  </w:style>
  <w:style w:type="character" w:customStyle="1" w:styleId="AlcmChar">
    <w:name w:val="Alcím Char"/>
    <w:basedOn w:val="Bekezdsalapbettpusa"/>
    <w:link w:val="Alcm"/>
    <w:uiPriority w:val="99"/>
    <w:locked/>
    <w:rsid w:val="00467FBA"/>
    <w:rPr>
      <w:rFonts w:ascii="CG Omega" w:hAnsi="CG Omega" w:cs="Times New Roman"/>
      <w:sz w:val="24"/>
      <w:szCs w:val="24"/>
      <w:lang w:val="en-US" w:eastAsia="hu-HU"/>
    </w:rPr>
  </w:style>
  <w:style w:type="paragraph" w:styleId="Szvegblokk">
    <w:name w:val="Block Text"/>
    <w:basedOn w:val="Norml"/>
    <w:uiPriority w:val="99"/>
    <w:rsid w:val="00467FBA"/>
    <w:pPr>
      <w:widowControl w:val="0"/>
      <w:overflowPunct w:val="0"/>
      <w:autoSpaceDE w:val="0"/>
      <w:autoSpaceDN w:val="0"/>
      <w:adjustRightInd w:val="0"/>
      <w:ind w:left="-340" w:right="-397"/>
      <w:jc w:val="both"/>
      <w:textAlignment w:val="baseline"/>
    </w:pPr>
    <w:rPr>
      <w:rFonts w:ascii="Arial" w:hAnsi="Arial" w:cs="Arial"/>
      <w:sz w:val="16"/>
      <w:szCs w:val="16"/>
      <w:lang w:eastAsia="en-US"/>
    </w:rPr>
  </w:style>
  <w:style w:type="paragraph" w:customStyle="1" w:styleId="Stlus1">
    <w:name w:val="Stílus1"/>
    <w:basedOn w:val="Norml"/>
    <w:uiPriority w:val="99"/>
    <w:rsid w:val="00467FBA"/>
    <w:pPr>
      <w:widowControl w:val="0"/>
      <w:overflowPunct w:val="0"/>
      <w:autoSpaceDE w:val="0"/>
      <w:autoSpaceDN w:val="0"/>
      <w:adjustRightInd w:val="0"/>
      <w:spacing w:before="60"/>
      <w:ind w:left="357"/>
      <w:jc w:val="both"/>
      <w:textAlignment w:val="baseline"/>
    </w:pPr>
    <w:rPr>
      <w:rFonts w:ascii="H-Times New Roman" w:hAnsi="H-Times New Roman"/>
      <w:sz w:val="16"/>
      <w:szCs w:val="16"/>
      <w:lang w:val="en-GB" w:eastAsia="en-US"/>
    </w:rPr>
  </w:style>
  <w:style w:type="paragraph" w:customStyle="1" w:styleId="Pont">
    <w:name w:val="Pont"/>
    <w:basedOn w:val="Norml"/>
    <w:uiPriority w:val="99"/>
    <w:rsid w:val="00467FBA"/>
    <w:pPr>
      <w:numPr>
        <w:numId w:val="4"/>
      </w:numPr>
      <w:overflowPunct w:val="0"/>
      <w:autoSpaceDE w:val="0"/>
      <w:autoSpaceDN w:val="0"/>
      <w:adjustRightInd w:val="0"/>
      <w:spacing w:before="240"/>
      <w:jc w:val="both"/>
      <w:textAlignment w:val="baseline"/>
    </w:pPr>
    <w:rPr>
      <w:sz w:val="16"/>
      <w:szCs w:val="16"/>
      <w:lang w:eastAsia="en-US"/>
    </w:rPr>
  </w:style>
  <w:style w:type="paragraph" w:customStyle="1" w:styleId="Cmsor1">
    <w:name w:val="Címsor1"/>
    <w:basedOn w:val="Norml"/>
    <w:uiPriority w:val="99"/>
    <w:rsid w:val="00467FBA"/>
    <w:pPr>
      <w:widowControl w:val="0"/>
      <w:numPr>
        <w:numId w:val="5"/>
      </w:numPr>
      <w:overflowPunct w:val="0"/>
      <w:autoSpaceDE w:val="0"/>
      <w:autoSpaceDN w:val="0"/>
      <w:adjustRightInd w:val="0"/>
      <w:spacing w:before="320"/>
      <w:textAlignment w:val="baseline"/>
    </w:pPr>
    <w:rPr>
      <w:rFonts w:ascii="H-Times New Roman" w:hAnsi="H-Times New Roman"/>
      <w:b/>
      <w:bCs/>
      <w:sz w:val="16"/>
      <w:szCs w:val="16"/>
      <w:lang w:val="en-GB" w:eastAsia="en-US"/>
    </w:rPr>
  </w:style>
  <w:style w:type="paragraph" w:customStyle="1" w:styleId="BodyText21">
    <w:name w:val="Body Text 21"/>
    <w:basedOn w:val="Norml"/>
    <w:uiPriority w:val="99"/>
    <w:rsid w:val="00467FBA"/>
    <w:pPr>
      <w:ind w:left="284" w:hanging="284"/>
      <w:jc w:val="both"/>
    </w:pPr>
    <w:rPr>
      <w:rFonts w:ascii="Arial" w:hAnsi="Arial"/>
      <w:sz w:val="26"/>
      <w:szCs w:val="20"/>
    </w:rPr>
  </w:style>
  <w:style w:type="paragraph" w:customStyle="1" w:styleId="BodyTextIndent21">
    <w:name w:val="Body Text Indent 21"/>
    <w:basedOn w:val="Norml"/>
    <w:uiPriority w:val="99"/>
    <w:rsid w:val="00467FBA"/>
    <w:pPr>
      <w:ind w:left="284" w:hanging="284"/>
      <w:jc w:val="both"/>
    </w:pPr>
    <w:rPr>
      <w:rFonts w:ascii="Arial" w:hAnsi="Arial"/>
      <w:szCs w:val="20"/>
    </w:rPr>
  </w:style>
  <w:style w:type="table" w:styleId="Rcsostblzat">
    <w:name w:val="Table Grid"/>
    <w:basedOn w:val="Normltblzat"/>
    <w:uiPriority w:val="99"/>
    <w:rsid w:val="00467FB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rsid w:val="00467FB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67FBA"/>
    <w:rPr>
      <w:rFonts w:ascii="Tahoma" w:hAnsi="Tahoma" w:cs="Tahoma"/>
      <w:sz w:val="16"/>
      <w:szCs w:val="16"/>
      <w:lang w:eastAsia="hu-HU"/>
    </w:rPr>
  </w:style>
  <w:style w:type="paragraph" w:styleId="Dokumentumtrkp">
    <w:name w:val="Document Map"/>
    <w:basedOn w:val="Norml"/>
    <w:link w:val="DokumentumtrkpChar"/>
    <w:uiPriority w:val="99"/>
    <w:semiHidden/>
    <w:rsid w:val="00467F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467FBA"/>
    <w:rPr>
      <w:rFonts w:ascii="Tahoma" w:hAnsi="Tahoma" w:cs="Tahoma"/>
      <w:sz w:val="20"/>
      <w:szCs w:val="20"/>
      <w:shd w:val="clear" w:color="auto" w:fill="000080"/>
      <w:lang w:eastAsia="hu-HU"/>
    </w:rPr>
  </w:style>
  <w:style w:type="character" w:customStyle="1" w:styleId="bot">
    <w:name w:val="bot"/>
    <w:basedOn w:val="Bekezdsalapbettpusa"/>
    <w:uiPriority w:val="99"/>
    <w:rsid w:val="00467FBA"/>
    <w:rPr>
      <w:rFonts w:cs="Times New Roman"/>
    </w:rPr>
  </w:style>
  <w:style w:type="paragraph" w:customStyle="1" w:styleId="Stlus">
    <w:name w:val="Stílus"/>
    <w:uiPriority w:val="99"/>
    <w:rsid w:val="00467FBA"/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basedOn w:val="Bekezdsalapbettpusa"/>
    <w:uiPriority w:val="99"/>
    <w:rsid w:val="00467FBA"/>
    <w:rPr>
      <w:rFonts w:cs="Times New Roman"/>
      <w:color w:val="0000FF"/>
      <w:u w:val="single"/>
    </w:rPr>
  </w:style>
  <w:style w:type="paragraph" w:customStyle="1" w:styleId="Rub1">
    <w:name w:val="Rub1"/>
    <w:basedOn w:val="Norml"/>
    <w:uiPriority w:val="99"/>
    <w:rsid w:val="00467FBA"/>
    <w:pPr>
      <w:tabs>
        <w:tab w:val="left" w:pos="1276"/>
      </w:tabs>
      <w:jc w:val="both"/>
    </w:pPr>
    <w:rPr>
      <w:b/>
      <w:smallCaps/>
      <w:sz w:val="20"/>
      <w:szCs w:val="20"/>
      <w:lang w:val="en-GB"/>
    </w:rPr>
  </w:style>
  <w:style w:type="paragraph" w:customStyle="1" w:styleId="Rub2">
    <w:name w:val="Rub2"/>
    <w:basedOn w:val="Norml"/>
    <w:next w:val="Norml"/>
    <w:uiPriority w:val="99"/>
    <w:rsid w:val="00467FBA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styleId="Szmozottlista3">
    <w:name w:val="List Number 3"/>
    <w:basedOn w:val="Norml"/>
    <w:uiPriority w:val="99"/>
    <w:rsid w:val="00467FBA"/>
    <w:pPr>
      <w:numPr>
        <w:numId w:val="9"/>
      </w:numPr>
      <w:tabs>
        <w:tab w:val="clear" w:pos="720"/>
        <w:tab w:val="num" w:pos="926"/>
      </w:tabs>
      <w:ind w:left="926"/>
    </w:pPr>
    <w:rPr>
      <w:sz w:val="20"/>
      <w:szCs w:val="20"/>
    </w:rPr>
  </w:style>
  <w:style w:type="paragraph" w:styleId="Jegyzetszveg">
    <w:name w:val="annotation text"/>
    <w:basedOn w:val="Norml"/>
    <w:link w:val="JegyzetszvegChar"/>
    <w:uiPriority w:val="99"/>
    <w:semiHidden/>
    <w:rsid w:val="00467FB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467FBA"/>
    <w:rPr>
      <w:rFonts w:ascii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467FBA"/>
    <w:pPr>
      <w:spacing w:before="100" w:beforeAutospacing="1" w:after="100" w:afterAutospacing="1"/>
    </w:pPr>
  </w:style>
  <w:style w:type="paragraph" w:customStyle="1" w:styleId="ListParagraph1">
    <w:name w:val="List Paragraph1"/>
    <w:basedOn w:val="Norml"/>
    <w:uiPriority w:val="99"/>
    <w:rsid w:val="00467FBA"/>
    <w:pPr>
      <w:ind w:left="708"/>
    </w:pPr>
    <w:rPr>
      <w:sz w:val="20"/>
      <w:szCs w:val="20"/>
    </w:rPr>
  </w:style>
  <w:style w:type="paragraph" w:customStyle="1" w:styleId="msolistparagraph0">
    <w:name w:val="msolistparagraph"/>
    <w:basedOn w:val="Norml"/>
    <w:uiPriority w:val="99"/>
    <w:rsid w:val="00467FBA"/>
    <w:pPr>
      <w:ind w:left="720"/>
      <w:contextualSpacing/>
    </w:pPr>
  </w:style>
  <w:style w:type="character" w:customStyle="1" w:styleId="normlChar">
    <w:name w:val="normál Char"/>
    <w:link w:val="norml0"/>
    <w:uiPriority w:val="99"/>
    <w:locked/>
    <w:rsid w:val="00467FBA"/>
    <w:rPr>
      <w:rFonts w:ascii="Batang" w:eastAsia="Batang" w:hAnsi="Batang"/>
      <w:sz w:val="21"/>
    </w:rPr>
  </w:style>
  <w:style w:type="paragraph" w:customStyle="1" w:styleId="norml0">
    <w:name w:val="normál"/>
    <w:basedOn w:val="Norml"/>
    <w:link w:val="normlChar"/>
    <w:uiPriority w:val="99"/>
    <w:rsid w:val="00467FBA"/>
    <w:pPr>
      <w:keepLines/>
      <w:numPr>
        <w:ilvl w:val="12"/>
      </w:numPr>
      <w:spacing w:after="120"/>
      <w:jc w:val="both"/>
    </w:pPr>
    <w:rPr>
      <w:rFonts w:ascii="Batang" w:eastAsia="Batang" w:hAnsi="Batang"/>
      <w:sz w:val="21"/>
      <w:szCs w:val="20"/>
    </w:rPr>
  </w:style>
  <w:style w:type="paragraph" w:customStyle="1" w:styleId="fejezetszm">
    <w:name w:val="fejezetszám"/>
    <w:basedOn w:val="norml0"/>
    <w:uiPriority w:val="99"/>
    <w:rsid w:val="00467FBA"/>
    <w:pPr>
      <w:numPr>
        <w:ilvl w:val="0"/>
        <w:numId w:val="1"/>
      </w:numPr>
      <w:tabs>
        <w:tab w:val="clear" w:pos="926"/>
        <w:tab w:val="num" w:pos="360"/>
        <w:tab w:val="num" w:pos="720"/>
      </w:tabs>
      <w:ind w:left="0" w:firstLine="0"/>
    </w:pPr>
    <w:rPr>
      <w:szCs w:val="24"/>
    </w:rPr>
  </w:style>
  <w:style w:type="paragraph" w:customStyle="1" w:styleId="PlainText1">
    <w:name w:val="Plain Text1"/>
    <w:basedOn w:val="Norml"/>
    <w:uiPriority w:val="99"/>
    <w:rsid w:val="00467FBA"/>
    <w:pPr>
      <w:numPr>
        <w:numId w:val="11"/>
      </w:numPr>
      <w:tabs>
        <w:tab w:val="clear" w:pos="567"/>
      </w:tabs>
      <w:ind w:left="0" w:firstLine="0"/>
    </w:pPr>
    <w:rPr>
      <w:rFonts w:ascii="Courier New" w:hAnsi="Courier New" w:cs="Courier New"/>
      <w:sz w:val="20"/>
      <w:szCs w:val="20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rsid w:val="00467FBA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467FBA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"/>
    <w:basedOn w:val="Bekezdsalapbettpusa"/>
    <w:uiPriority w:val="99"/>
    <w:rsid w:val="00467FBA"/>
    <w:rPr>
      <w:rFonts w:cs="Times New Roman"/>
      <w:vertAlign w:val="superscript"/>
    </w:rPr>
  </w:style>
  <w:style w:type="paragraph" w:customStyle="1" w:styleId="C">
    <w:name w:val="C"/>
    <w:uiPriority w:val="99"/>
    <w:rsid w:val="00467FBA"/>
    <w:pPr>
      <w:spacing w:before="240" w:line="240" w:lineRule="exact"/>
      <w:ind w:left="1440" w:hanging="720"/>
      <w:jc w:val="both"/>
    </w:pPr>
    <w:rPr>
      <w:rFonts w:ascii="Times" w:eastAsia="Times New Roman" w:hAnsi="Times"/>
      <w:sz w:val="24"/>
      <w:szCs w:val="20"/>
      <w:lang w:val="en-GB"/>
    </w:rPr>
  </w:style>
  <w:style w:type="paragraph" w:customStyle="1" w:styleId="Default">
    <w:name w:val="Default"/>
    <w:uiPriority w:val="99"/>
    <w:rsid w:val="00467F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rsid w:val="00467FBA"/>
    <w:rPr>
      <w:rFonts w:ascii="Courier New" w:hAnsi="Courier New" w:cs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locked/>
    <w:rsid w:val="00467FBA"/>
    <w:rPr>
      <w:rFonts w:ascii="Courier New" w:hAnsi="Courier New" w:cs="Courier New"/>
      <w:sz w:val="20"/>
      <w:szCs w:val="20"/>
      <w:lang w:eastAsia="hu-HU"/>
    </w:rPr>
  </w:style>
  <w:style w:type="character" w:customStyle="1" w:styleId="CharChar1">
    <w:name w:val="Char Char1"/>
    <w:uiPriority w:val="99"/>
    <w:rsid w:val="00467FBA"/>
    <w:rPr>
      <w:b/>
      <w:sz w:val="24"/>
      <w:lang w:val="en-US" w:eastAsia="en-US"/>
    </w:rPr>
  </w:style>
  <w:style w:type="character" w:styleId="Jegyzethivatkozs">
    <w:name w:val="annotation reference"/>
    <w:basedOn w:val="Bekezdsalapbettpusa"/>
    <w:uiPriority w:val="99"/>
    <w:rsid w:val="00467FBA"/>
    <w:rPr>
      <w:rFonts w:cs="Times New Roman"/>
      <w:sz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467FB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467FBA"/>
    <w:rPr>
      <w:rFonts w:ascii="Times New Roman" w:hAnsi="Times New Roman" w:cs="Times New Roman"/>
      <w:b/>
      <w:bCs/>
      <w:sz w:val="20"/>
      <w:szCs w:val="20"/>
      <w:lang w:eastAsia="hu-HU"/>
    </w:rPr>
  </w:style>
  <w:style w:type="paragraph" w:customStyle="1" w:styleId="Char1">
    <w:name w:val="Char1"/>
    <w:basedOn w:val="Norml"/>
    <w:uiPriority w:val="99"/>
    <w:rsid w:val="00467FB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Munkacme">
    <w:name w:val="Munka címe"/>
    <w:basedOn w:val="Norml"/>
    <w:uiPriority w:val="99"/>
    <w:rsid w:val="00467FBA"/>
    <w:pPr>
      <w:spacing w:before="240" w:line="480" w:lineRule="auto"/>
      <w:jc w:val="center"/>
    </w:pPr>
    <w:rPr>
      <w:rFonts w:ascii="Arial" w:hAnsi="Arial" w:cs="Arial"/>
      <w:b/>
      <w:caps/>
      <w:sz w:val="32"/>
    </w:rPr>
  </w:style>
  <w:style w:type="paragraph" w:styleId="Listaszerbekezds">
    <w:name w:val="List Paragraph"/>
    <w:basedOn w:val="Norml"/>
    <w:uiPriority w:val="99"/>
    <w:qFormat/>
    <w:rsid w:val="00467FBA"/>
    <w:pPr>
      <w:ind w:left="720"/>
      <w:contextualSpacing/>
    </w:pPr>
  </w:style>
  <w:style w:type="paragraph" w:customStyle="1" w:styleId="rsz">
    <w:name w:val="rész"/>
    <w:basedOn w:val="Norml"/>
    <w:uiPriority w:val="99"/>
    <w:rsid w:val="00467FBA"/>
    <w:pPr>
      <w:keepNext/>
      <w:tabs>
        <w:tab w:val="left" w:pos="0"/>
      </w:tabs>
      <w:spacing w:before="360" w:after="360"/>
      <w:jc w:val="center"/>
    </w:pPr>
  </w:style>
  <w:style w:type="paragraph" w:styleId="TJ1">
    <w:name w:val="toc 1"/>
    <w:basedOn w:val="Norml"/>
    <w:next w:val="Norml"/>
    <w:autoRedefine/>
    <w:uiPriority w:val="99"/>
    <w:rsid w:val="00467FBA"/>
    <w:pPr>
      <w:tabs>
        <w:tab w:val="right" w:leader="dot" w:pos="9062"/>
      </w:tabs>
    </w:pPr>
    <w:rPr>
      <w:rFonts w:ascii="Arial Narrow" w:hAnsi="Arial Narrow" w:cs="Arial"/>
      <w:bCs/>
      <w:noProof/>
      <w:color w:val="008000"/>
      <w:sz w:val="22"/>
      <w:szCs w:val="22"/>
    </w:rPr>
  </w:style>
  <w:style w:type="paragraph" w:customStyle="1" w:styleId="Pa1">
    <w:name w:val="Pa1"/>
    <w:basedOn w:val="Norml"/>
    <w:next w:val="Norml"/>
    <w:uiPriority w:val="99"/>
    <w:rsid w:val="00467FBA"/>
    <w:pPr>
      <w:autoSpaceDE w:val="0"/>
      <w:autoSpaceDN w:val="0"/>
      <w:adjustRightInd w:val="0"/>
      <w:spacing w:line="181" w:lineRule="atLeast"/>
    </w:pPr>
    <w:rPr>
      <w:rFonts w:ascii="HelveticaNeueLT Pro 45 Lt" w:eastAsia="Calibri" w:hAnsi="HelveticaNeueLT Pro 45 Lt"/>
    </w:rPr>
  </w:style>
  <w:style w:type="paragraph" w:styleId="Nincstrkz">
    <w:name w:val="No Spacing"/>
    <w:link w:val="NincstrkzChar"/>
    <w:uiPriority w:val="99"/>
    <w:qFormat/>
    <w:rsid w:val="00467FBA"/>
    <w:rPr>
      <w:rFonts w:cs="Calibri"/>
      <w:lang w:eastAsia="en-US"/>
    </w:rPr>
  </w:style>
  <w:style w:type="character" w:customStyle="1" w:styleId="NincstrkzChar">
    <w:name w:val="Nincs térköz Char"/>
    <w:link w:val="Nincstrkz"/>
    <w:uiPriority w:val="99"/>
    <w:locked/>
    <w:rsid w:val="00467FBA"/>
    <w:rPr>
      <w:rFonts w:ascii="Calibri" w:eastAsia="Times New Roman" w:hAnsi="Calibri"/>
      <w:sz w:val="22"/>
      <w:lang w:val="hu-HU" w:eastAsia="en-US"/>
    </w:rPr>
  </w:style>
  <w:style w:type="character" w:customStyle="1" w:styleId="apple-converted-space">
    <w:name w:val="apple-converted-space"/>
    <w:rsid w:val="00467FBA"/>
  </w:style>
  <w:style w:type="character" w:styleId="Kiemels2">
    <w:name w:val="Strong"/>
    <w:basedOn w:val="Bekezdsalapbettpusa"/>
    <w:uiPriority w:val="99"/>
    <w:qFormat/>
    <w:rsid w:val="00467FB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nkafelugyeleti-foo@ngm.gov.hu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gazgatas.fovaros@oth.antsz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glalkoztatas@gyor.gov.h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50</Pages>
  <Words>8442</Words>
  <Characters>61736</Characters>
  <Application>Microsoft Office Word</Application>
  <DocSecurity>0</DocSecurity>
  <Lines>514</Lines>
  <Paragraphs>140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LUMNICZER SÁNDOR KÓRHÁZ-RENDELŐINTÉZET</vt:lpstr>
    </vt:vector>
  </TitlesOfParts>
  <Company/>
  <LinksUpToDate>false</LinksUpToDate>
  <CharactersWithSpaces>70038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LUMNICZER SÁNDOR KÓRHÁZ-RENDELŐINTÉZET</dc:title>
  <dc:subject/>
  <dc:creator>Kerekes Krisztina</dc:creator>
  <cp:keywords/>
  <dc:description/>
  <cp:lastModifiedBy>Felhasznalo</cp:lastModifiedBy>
  <cp:revision>37</cp:revision>
  <dcterms:created xsi:type="dcterms:W3CDTF">2016-10-13T07:49:00Z</dcterms:created>
  <dcterms:modified xsi:type="dcterms:W3CDTF">2016-12-19T09:14:00Z</dcterms:modified>
</cp:coreProperties>
</file>